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40" w:rsidRDefault="00FA7940" w:rsidP="00FA7940">
      <w:pPr>
        <w:pStyle w:val="5"/>
      </w:pPr>
      <w:bookmarkStart w:id="0" w:name="_Toc263287872"/>
      <w:bookmarkStart w:id="1" w:name="_Toc204534392"/>
      <w:bookmarkStart w:id="2" w:name="_GoBack"/>
      <w:bookmarkEnd w:id="2"/>
      <w:r>
        <w:t>Ввод формул, отно</w:t>
      </w:r>
      <w:r w:rsidRPr="009C3B49">
        <w:t>с</w:t>
      </w:r>
      <w:r>
        <w:t>ительная и абсолютная запись</w:t>
      </w:r>
      <w:bookmarkEnd w:id="0"/>
    </w:p>
    <w:p w:rsidR="00FA7940" w:rsidRDefault="00FA7940" w:rsidP="00FA7940">
      <w:pPr>
        <w:pStyle w:val="4"/>
      </w:pPr>
      <w:r>
        <w:t>Запись третьего шага</w:t>
      </w:r>
      <w:bookmarkEnd w:id="1"/>
    </w:p>
    <w:p w:rsidR="00FA7940" w:rsidRDefault="00FA7940" w:rsidP="00FA7940">
      <w:r>
        <w:t xml:space="preserve">Итак, введём функцию = </w:t>
      </w:r>
      <w:proofErr w:type="spellStart"/>
      <w:r w:rsidRPr="005A3B70">
        <w:t>sinX</w:t>
      </w:r>
      <w:proofErr w:type="spellEnd"/>
      <w:r w:rsidRPr="00DB5F57">
        <w:t xml:space="preserve"> + </w:t>
      </w:r>
      <w:r w:rsidRPr="005A3B70">
        <w:t>a</w:t>
      </w:r>
      <w:r>
        <w:t xml:space="preserve">, где </w:t>
      </w:r>
      <w:proofErr w:type="gramStart"/>
      <w:r>
        <w:t>параметр</w:t>
      </w:r>
      <w:proofErr w:type="gramEnd"/>
      <w:r>
        <w:t xml:space="preserve"> а введён в ячейку </w:t>
      </w:r>
      <w:r w:rsidRPr="005A3B70">
        <w:t>B</w:t>
      </w:r>
      <w:r w:rsidRPr="00DB5F57">
        <w:t>2</w:t>
      </w:r>
      <w:r>
        <w:t xml:space="preserve">. При записи не забудьте сделать ссылку на эту ячейку абсолютной, т.е. перед буквой и перед цифрой должны стоять знаки </w:t>
      </w:r>
      <w:r w:rsidRPr="00F01C54">
        <w:t>$</w:t>
      </w:r>
      <w:r>
        <w:t xml:space="preserve">. Затем копируем формулу по столбцу (протяжка за черный крест). </w:t>
      </w:r>
    </w:p>
    <w:p w:rsidR="00FA7940" w:rsidRPr="00F22D9F" w:rsidRDefault="00FA7940" w:rsidP="00FA7940">
      <w:pPr>
        <w:pStyle w:val="a5"/>
      </w:pPr>
      <w:r w:rsidRPr="006B7913">
        <w:rPr>
          <w:lang w:val="en-US"/>
        </w:rPr>
        <w:t>Sub</w:t>
      </w:r>
      <w:r w:rsidRPr="00F22D9F">
        <w:t xml:space="preserve"> </w:t>
      </w:r>
      <w:proofErr w:type="spellStart"/>
      <w:proofErr w:type="gramStart"/>
      <w:r w:rsidRPr="00F22D9F">
        <w:t>вводФункции</w:t>
      </w:r>
      <w:proofErr w:type="spellEnd"/>
      <w:r w:rsidRPr="00F22D9F">
        <w:t>()</w:t>
      </w:r>
      <w:proofErr w:type="gramEnd"/>
    </w:p>
    <w:p w:rsidR="00FA7940" w:rsidRPr="006B7913" w:rsidRDefault="00FA7940" w:rsidP="00FA7940">
      <w:pPr>
        <w:pStyle w:val="a5"/>
        <w:rPr>
          <w:lang w:val="en-US"/>
        </w:rPr>
      </w:pPr>
      <w:r w:rsidRPr="00F22D9F">
        <w:t xml:space="preserve">    </w:t>
      </w:r>
      <w:proofErr w:type="gramStart"/>
      <w:r w:rsidRPr="006B7913">
        <w:rPr>
          <w:lang w:val="en-US"/>
        </w:rPr>
        <w:t>Range(</w:t>
      </w:r>
      <w:proofErr w:type="gramEnd"/>
      <w:r w:rsidRPr="006B7913">
        <w:rPr>
          <w:lang w:val="en-US"/>
        </w:rPr>
        <w:t>"B3").Select</w:t>
      </w:r>
    </w:p>
    <w:p w:rsidR="00FA7940" w:rsidRPr="005F2ACA" w:rsidRDefault="00FA7940" w:rsidP="00FA7940">
      <w:pPr>
        <w:pStyle w:val="a5"/>
        <w:rPr>
          <w:lang w:val="en-US"/>
        </w:rPr>
      </w:pPr>
      <w:r w:rsidRPr="006B7913">
        <w:rPr>
          <w:lang w:val="en-US"/>
        </w:rPr>
        <w:t xml:space="preserve">    </w:t>
      </w:r>
      <w:r w:rsidRPr="005F2ACA">
        <w:rPr>
          <w:lang w:val="en-US"/>
        </w:rPr>
        <w:t>ActiveCell.FormulaR1C1 = "=</w:t>
      </w:r>
      <w:proofErr w:type="gramStart"/>
      <w:r w:rsidRPr="005F2ACA">
        <w:rPr>
          <w:lang w:val="en-US"/>
        </w:rPr>
        <w:t>SIN(</w:t>
      </w:r>
      <w:proofErr w:type="gramEnd"/>
      <w:r w:rsidRPr="005F2ACA">
        <w:rPr>
          <w:lang w:val="en-US"/>
        </w:rPr>
        <w:t>RC[-1])+R1C2"</w:t>
      </w:r>
    </w:p>
    <w:p w:rsidR="00FA7940" w:rsidRPr="001C3BA1" w:rsidRDefault="00FA7940" w:rsidP="00FA7940">
      <w:pPr>
        <w:pStyle w:val="a5"/>
        <w:rPr>
          <w:lang w:val="en-US"/>
        </w:rPr>
      </w:pPr>
      <w:r w:rsidRPr="001C3BA1">
        <w:rPr>
          <w:lang w:val="en-US"/>
        </w:rPr>
        <w:t xml:space="preserve">    </w:t>
      </w:r>
      <w:proofErr w:type="gramStart"/>
      <w:r w:rsidRPr="001C3BA1">
        <w:rPr>
          <w:lang w:val="en-US"/>
        </w:rPr>
        <w:t>Range(</w:t>
      </w:r>
      <w:proofErr w:type="gramEnd"/>
      <w:r w:rsidRPr="001C3BA1">
        <w:rPr>
          <w:lang w:val="en-US"/>
        </w:rPr>
        <w:t>"B3").Select</w:t>
      </w:r>
    </w:p>
    <w:p w:rsidR="00FA7940" w:rsidRPr="006B7913" w:rsidRDefault="00FA7940" w:rsidP="00FA7940">
      <w:pPr>
        <w:pStyle w:val="a5"/>
        <w:rPr>
          <w:lang w:val="en-US"/>
        </w:rPr>
      </w:pPr>
      <w:r w:rsidRPr="006B7913">
        <w:rPr>
          <w:lang w:val="en-US"/>
        </w:rPr>
        <w:t xml:space="preserve">  </w:t>
      </w:r>
      <w:proofErr w:type="spellStart"/>
      <w:r w:rsidRPr="006B7913">
        <w:rPr>
          <w:lang w:val="en-US"/>
        </w:rPr>
        <w:t>Selection.AutoFill</w:t>
      </w:r>
      <w:proofErr w:type="spellEnd"/>
      <w:r w:rsidRPr="006B7913">
        <w:rPr>
          <w:lang w:val="en-US"/>
        </w:rPr>
        <w:t xml:space="preserve"> </w:t>
      </w:r>
      <w:r>
        <w:rPr>
          <w:lang w:val="en-US"/>
        </w:rPr>
        <w:t>Destination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Range("B</w:t>
      </w:r>
      <w:r w:rsidRPr="001C3BA1">
        <w:rPr>
          <w:lang w:val="en-US"/>
        </w:rPr>
        <w:t>3</w:t>
      </w:r>
      <w:r>
        <w:rPr>
          <w:lang w:val="en-US"/>
        </w:rPr>
        <w:t>:B2</w:t>
      </w:r>
      <w:r w:rsidRPr="00EE1EA2">
        <w:rPr>
          <w:lang w:val="en-US"/>
        </w:rPr>
        <w:t>0</w:t>
      </w:r>
      <w:r w:rsidRPr="006B7913">
        <w:rPr>
          <w:lang w:val="en-US"/>
        </w:rPr>
        <w:t>"), Type:=</w:t>
      </w:r>
      <w:proofErr w:type="spellStart"/>
      <w:r w:rsidRPr="006B7913">
        <w:rPr>
          <w:lang w:val="en-US"/>
        </w:rPr>
        <w:t>xlFillDefault</w:t>
      </w:r>
      <w:proofErr w:type="spellEnd"/>
    </w:p>
    <w:p w:rsidR="00FA7940" w:rsidRPr="001C3BA1" w:rsidRDefault="00FA7940" w:rsidP="00FA7940">
      <w:pPr>
        <w:pStyle w:val="a5"/>
        <w:rPr>
          <w:lang w:val="en-US"/>
        </w:rPr>
      </w:pPr>
      <w:r w:rsidRPr="006B7913">
        <w:rPr>
          <w:lang w:val="en-US"/>
        </w:rPr>
        <w:t xml:space="preserve">   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"B3:B2</w:t>
      </w:r>
      <w:r w:rsidRPr="006D5878">
        <w:rPr>
          <w:lang w:val="en-US"/>
        </w:rPr>
        <w:t>0</w:t>
      </w:r>
      <w:r w:rsidRPr="001C3BA1">
        <w:rPr>
          <w:lang w:val="en-US"/>
        </w:rPr>
        <w:t>").Select</w:t>
      </w:r>
    </w:p>
    <w:p w:rsidR="00FA7940" w:rsidRPr="001C3BA1" w:rsidRDefault="00FA7940" w:rsidP="00FA7940">
      <w:pPr>
        <w:pStyle w:val="a5"/>
        <w:rPr>
          <w:lang w:val="en-US"/>
        </w:rPr>
      </w:pPr>
      <w:r w:rsidRPr="001C3BA1">
        <w:rPr>
          <w:lang w:val="en-US"/>
        </w:rPr>
        <w:t>End Sub</w:t>
      </w:r>
    </w:p>
    <w:p w:rsidR="00FA7940" w:rsidRDefault="00FA7940" w:rsidP="00FA7940">
      <w:r>
        <w:t xml:space="preserve">Поясним порядок записи формул. Само свойство </w:t>
      </w:r>
      <w:r w:rsidRPr="00BF444E">
        <w:rPr>
          <w:rStyle w:val="a4"/>
        </w:rPr>
        <w:t>FormulaR1C1</w:t>
      </w:r>
      <w:r>
        <w:t xml:space="preserve"> говорит о том, что формула будет записана в стиле </w:t>
      </w:r>
      <w:r w:rsidRPr="00BF444E">
        <w:rPr>
          <w:rStyle w:val="a4"/>
        </w:rPr>
        <w:t>R1C1</w:t>
      </w:r>
      <w:r>
        <w:t xml:space="preserve">. </w:t>
      </w:r>
      <w:r w:rsidRPr="00BF444E">
        <w:rPr>
          <w:rStyle w:val="a4"/>
        </w:rPr>
        <w:t>R</w:t>
      </w:r>
      <w:r w:rsidRPr="004B7DF9">
        <w:t xml:space="preserve"> </w:t>
      </w:r>
      <w:r>
        <w:t>– это номер строки</w:t>
      </w:r>
      <w:r w:rsidRPr="005C5AE7">
        <w:t xml:space="preserve"> (</w:t>
      </w:r>
      <w:r>
        <w:rPr>
          <w:lang w:val="en-US"/>
        </w:rPr>
        <w:t>row</w:t>
      </w:r>
      <w:r w:rsidRPr="005C5AE7">
        <w:t xml:space="preserve"> - </w:t>
      </w:r>
      <w:r>
        <w:t xml:space="preserve">строка), а </w:t>
      </w:r>
      <w:r w:rsidRPr="00BF444E">
        <w:rPr>
          <w:rStyle w:val="a4"/>
        </w:rPr>
        <w:t>C</w:t>
      </w:r>
      <w:r>
        <w:t xml:space="preserve"> – номер колонки (</w:t>
      </w:r>
      <w:r>
        <w:rPr>
          <w:lang w:val="en-US"/>
        </w:rPr>
        <w:t>column</w:t>
      </w:r>
      <w:r>
        <w:t xml:space="preserve"> – колонка). И то и другое – относительно активной ячейки, если ссылки относительные. Таким образом, </w:t>
      </w:r>
      <w:r w:rsidRPr="004B7DF9">
        <w:t>=</w:t>
      </w:r>
      <w:r w:rsidRPr="005A3B70">
        <w:t>SIN</w:t>
      </w:r>
      <w:r w:rsidRPr="004B7DF9">
        <w:t>(</w:t>
      </w:r>
      <w:r w:rsidRPr="005A3B70">
        <w:t>RC</w:t>
      </w:r>
      <w:r w:rsidRPr="004B7DF9">
        <w:t>[-1</w:t>
      </w:r>
      <w:proofErr w:type="gramStart"/>
      <w:r w:rsidRPr="004B7DF9">
        <w:t>])+</w:t>
      </w:r>
      <w:proofErr w:type="gramEnd"/>
      <w:r w:rsidRPr="005A3B70">
        <w:t>R</w:t>
      </w:r>
      <w:r w:rsidRPr="004B7DF9">
        <w:t>1</w:t>
      </w:r>
      <w:r w:rsidRPr="005A3B70">
        <w:t>C</w:t>
      </w:r>
      <w:r w:rsidRPr="004B7DF9">
        <w:t>2</w:t>
      </w:r>
      <w:r>
        <w:t xml:space="preserve"> – можно прочитать так: синус ячейки, расположенной на этой же строке в предыдущей колонке, плюс ячейка на пересечении первой строки и второй колонки.</w:t>
      </w:r>
    </w:p>
    <w:p w:rsidR="00FA7940" w:rsidRDefault="00FA7940" w:rsidP="00FA7940">
      <w:r w:rsidRPr="00CE6D7B">
        <w:rPr>
          <w:rStyle w:val="a7"/>
        </w:rPr>
        <w:t>Замечание</w:t>
      </w:r>
      <w:r>
        <w:t xml:space="preserve">. При работе в ЭТ на пользовательском уровне также можно установить стиль </w:t>
      </w:r>
      <w:r w:rsidRPr="00BF444E">
        <w:rPr>
          <w:rStyle w:val="a4"/>
        </w:rPr>
        <w:t>R1C1</w:t>
      </w:r>
      <w:r>
        <w:rPr>
          <w:rStyle w:val="a4"/>
        </w:rPr>
        <w:t xml:space="preserve"> </w:t>
      </w:r>
      <w:r>
        <w:t xml:space="preserve">из меню </w:t>
      </w:r>
      <w:r w:rsidRPr="005A3B70">
        <w:rPr>
          <w:rStyle w:val="a3"/>
        </w:rPr>
        <w:t>Параметры</w:t>
      </w:r>
      <w:r w:rsidRPr="005A340B">
        <w:rPr>
          <w:rStyle w:val="a3"/>
        </w:rPr>
        <w:sym w:font="Wingdings" w:char="F0E0"/>
      </w:r>
      <w:r w:rsidRPr="005A3B70">
        <w:rPr>
          <w:rStyle w:val="a3"/>
        </w:rPr>
        <w:t xml:space="preserve"> Общие </w:t>
      </w:r>
      <w:r w:rsidRPr="005A340B">
        <w:rPr>
          <w:rStyle w:val="a3"/>
        </w:rPr>
        <w:sym w:font="Wingdings" w:char="F0E0"/>
      </w:r>
      <w:r w:rsidRPr="005A3B70">
        <w:rPr>
          <w:rStyle w:val="a3"/>
        </w:rPr>
        <w:t>Стиль ссылок R1C</w:t>
      </w:r>
      <w:r w:rsidRPr="00464A97">
        <w:rPr>
          <w:rStyle w:val="a3"/>
        </w:rPr>
        <w:t>1</w:t>
      </w:r>
      <w:r>
        <w:t>.</w:t>
      </w:r>
    </w:p>
    <w:p w:rsidR="00FA7940" w:rsidRPr="00DD76B2" w:rsidRDefault="00FA7940" w:rsidP="00FA7940">
      <w:r>
        <w:t xml:space="preserve">Если вы с трудом воспринимаете такой стиль, а необходимо редактировать формулу, то можно просто использовать свойство </w:t>
      </w:r>
      <w:proofErr w:type="spellStart"/>
      <w:r w:rsidRPr="005C5AE7">
        <w:rPr>
          <w:rStyle w:val="a4"/>
        </w:rPr>
        <w:t>Formula</w:t>
      </w:r>
      <w:proofErr w:type="spellEnd"/>
      <w:r>
        <w:t xml:space="preserve">, оно также есть у активной ячейки. Вы можете убедиться в этом, если сотрёте свойство и точку, а затем поставив точку вновь. Интеллект </w:t>
      </w:r>
      <w:r>
        <w:rPr>
          <w:lang w:val="en-US"/>
        </w:rPr>
        <w:t>VB</w:t>
      </w:r>
      <w:r>
        <w:t xml:space="preserve"> распахнёт список свойств и методов, которые можно использовать. Выберите свойство </w:t>
      </w:r>
      <w:proofErr w:type="spellStart"/>
      <w:r w:rsidRPr="00F52CE8">
        <w:rPr>
          <w:rStyle w:val="a4"/>
        </w:rPr>
        <w:t>Formula</w:t>
      </w:r>
      <w:proofErr w:type="spellEnd"/>
      <w:r>
        <w:t>.</w:t>
      </w:r>
      <w:r w:rsidRPr="003B02EE">
        <w:t xml:space="preserve"> </w:t>
      </w:r>
      <w:r>
        <w:t>В таком случае формулу можно записать в привычном виде:</w:t>
      </w:r>
    </w:p>
    <w:p w:rsidR="00FA7940" w:rsidRPr="00332B9B" w:rsidRDefault="00FA7940" w:rsidP="00FA7940">
      <w:pPr>
        <w:pStyle w:val="a5"/>
        <w:rPr>
          <w:lang w:val="en-US"/>
        </w:rPr>
      </w:pPr>
      <w:r w:rsidRPr="003B02EE">
        <w:t xml:space="preserve">    </w:t>
      </w:r>
      <w:proofErr w:type="spellStart"/>
      <w:r w:rsidRPr="00DD76B2">
        <w:rPr>
          <w:lang w:val="en-US"/>
        </w:rPr>
        <w:t>ActiveCell</w:t>
      </w:r>
      <w:r w:rsidRPr="00332B9B">
        <w:rPr>
          <w:lang w:val="en-US"/>
        </w:rPr>
        <w:t>.</w:t>
      </w:r>
      <w:r w:rsidRPr="00DD76B2">
        <w:rPr>
          <w:lang w:val="en-US"/>
        </w:rPr>
        <w:t>Formula</w:t>
      </w:r>
      <w:proofErr w:type="spellEnd"/>
      <w:r w:rsidRPr="00332B9B">
        <w:rPr>
          <w:lang w:val="en-US"/>
        </w:rPr>
        <w:t xml:space="preserve"> = "=</w:t>
      </w:r>
      <w:proofErr w:type="gramStart"/>
      <w:r w:rsidRPr="00DD76B2">
        <w:rPr>
          <w:lang w:val="en-US"/>
        </w:rPr>
        <w:t>SIN</w:t>
      </w:r>
      <w:r w:rsidRPr="00332B9B">
        <w:rPr>
          <w:lang w:val="en-US"/>
        </w:rPr>
        <w:t>(</w:t>
      </w:r>
      <w:proofErr w:type="gramEnd"/>
      <w:r w:rsidRPr="00DD76B2">
        <w:rPr>
          <w:lang w:val="en-US"/>
        </w:rPr>
        <w:t>A</w:t>
      </w:r>
      <w:r w:rsidRPr="00332B9B">
        <w:rPr>
          <w:lang w:val="en-US"/>
        </w:rPr>
        <w:t xml:space="preserve">2)+ </w:t>
      </w:r>
      <w:r w:rsidRPr="00DD76B2">
        <w:rPr>
          <w:lang w:val="en-US"/>
        </w:rPr>
        <w:t>b</w:t>
      </w:r>
      <w:r w:rsidRPr="00332B9B">
        <w:rPr>
          <w:lang w:val="en-US"/>
        </w:rPr>
        <w:t>$1"</w:t>
      </w:r>
    </w:p>
    <w:p w:rsidR="00FA7940" w:rsidRDefault="00FA7940" w:rsidP="00FA7940">
      <w:pPr>
        <w:pStyle w:val="5"/>
      </w:pPr>
      <w:bookmarkStart w:id="3" w:name="_Toc263287873"/>
      <w:bookmarkStart w:id="4" w:name="_Toc204534393"/>
      <w:r>
        <w:t>Диаграмма, её тип и расположение</w:t>
      </w:r>
      <w:bookmarkEnd w:id="3"/>
    </w:p>
    <w:p w:rsidR="00FA7940" w:rsidRDefault="00FA7940" w:rsidP="00FA7940">
      <w:pPr>
        <w:pStyle w:val="4"/>
      </w:pPr>
      <w:r>
        <w:t>Запись четвёртого шага</w:t>
      </w:r>
      <w:bookmarkEnd w:id="4"/>
    </w:p>
    <w:p w:rsidR="00FA7940" w:rsidRPr="0073527F" w:rsidRDefault="00FA7940" w:rsidP="00FA7940">
      <w:r>
        <w:t>Макрос, в котором строится график по уже введённым в ячейки данным, должен выглядеть примерно таким образом:</w:t>
      </w:r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 xml:space="preserve">Sub </w:t>
      </w:r>
      <w:proofErr w:type="spellStart"/>
      <w:proofErr w:type="gramStart"/>
      <w:r w:rsidRPr="00104256">
        <w:t>ПостроениеДиаграммы</w:t>
      </w:r>
      <w:proofErr w:type="spellEnd"/>
      <w:r w:rsidRPr="003873CB">
        <w:rPr>
          <w:lang w:val="en-US"/>
        </w:rPr>
        <w:t>()</w:t>
      </w:r>
      <w:proofErr w:type="gramEnd"/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 xml:space="preserve">    </w:t>
      </w:r>
      <w:proofErr w:type="gramStart"/>
      <w:r w:rsidRPr="003873CB">
        <w:rPr>
          <w:lang w:val="en-US"/>
        </w:rPr>
        <w:t>Range(</w:t>
      </w:r>
      <w:proofErr w:type="gramEnd"/>
      <w:r w:rsidRPr="003873CB">
        <w:rPr>
          <w:lang w:val="en-US"/>
        </w:rPr>
        <w:t>"A2:B24").Select</w:t>
      </w:r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 xml:space="preserve">    </w:t>
      </w:r>
      <w:proofErr w:type="spellStart"/>
      <w:r w:rsidRPr="003873CB">
        <w:rPr>
          <w:lang w:val="en-US"/>
        </w:rPr>
        <w:t>Charts.Add</w:t>
      </w:r>
      <w:proofErr w:type="spellEnd"/>
      <w:r w:rsidRPr="003873CB">
        <w:rPr>
          <w:lang w:val="en-US"/>
        </w:rPr>
        <w:t xml:space="preserve"> </w:t>
      </w:r>
    </w:p>
    <w:p w:rsidR="00FA7940" w:rsidRPr="00343F8E" w:rsidRDefault="00FA7940" w:rsidP="00FA7940">
      <w:pPr>
        <w:rPr>
          <w:rStyle w:val="a8"/>
          <w:lang w:val="en-US"/>
        </w:rPr>
      </w:pPr>
      <w:r w:rsidRPr="00343F8E">
        <w:rPr>
          <w:rStyle w:val="a8"/>
          <w:lang w:val="en-US"/>
        </w:rPr>
        <w:t>‘</w:t>
      </w:r>
      <w:proofErr w:type="gramStart"/>
      <w:r w:rsidRPr="00FD7AFA">
        <w:rPr>
          <w:rStyle w:val="a8"/>
        </w:rPr>
        <w:t>добавление</w:t>
      </w:r>
      <w:proofErr w:type="gramEnd"/>
      <w:r w:rsidRPr="00343F8E">
        <w:rPr>
          <w:rStyle w:val="a8"/>
          <w:lang w:val="en-US"/>
        </w:rPr>
        <w:t xml:space="preserve"> </w:t>
      </w:r>
      <w:r w:rsidRPr="00FD7AFA">
        <w:rPr>
          <w:rStyle w:val="a8"/>
        </w:rPr>
        <w:t>диаграммы</w:t>
      </w:r>
    </w:p>
    <w:p w:rsidR="00FA7940" w:rsidRPr="003873CB" w:rsidRDefault="00FA7940" w:rsidP="00FA7940">
      <w:pPr>
        <w:pStyle w:val="a5"/>
        <w:rPr>
          <w:lang w:val="en-US"/>
        </w:rPr>
      </w:pPr>
      <w:proofErr w:type="spellStart"/>
      <w:r w:rsidRPr="003873CB">
        <w:rPr>
          <w:lang w:val="en-US"/>
        </w:rPr>
        <w:t>ActiveChart.ChartType</w:t>
      </w:r>
      <w:proofErr w:type="spellEnd"/>
      <w:r w:rsidRPr="003873CB">
        <w:rPr>
          <w:lang w:val="en-US"/>
        </w:rPr>
        <w:t xml:space="preserve"> = </w:t>
      </w:r>
      <w:proofErr w:type="spellStart"/>
      <w:r w:rsidRPr="003873CB">
        <w:rPr>
          <w:lang w:val="en-US"/>
        </w:rPr>
        <w:t>xlXYScatterSmooth</w:t>
      </w:r>
      <w:proofErr w:type="spellEnd"/>
      <w:r w:rsidRPr="003873CB">
        <w:rPr>
          <w:lang w:val="en-US"/>
        </w:rPr>
        <w:t xml:space="preserve"> </w:t>
      </w:r>
    </w:p>
    <w:p w:rsidR="00FA7940" w:rsidRPr="00343F8E" w:rsidRDefault="00FA7940" w:rsidP="00FA7940">
      <w:pPr>
        <w:rPr>
          <w:rStyle w:val="a8"/>
          <w:lang w:val="en-US"/>
        </w:rPr>
      </w:pPr>
      <w:r w:rsidRPr="00343F8E">
        <w:rPr>
          <w:rStyle w:val="a8"/>
          <w:lang w:val="en-US"/>
        </w:rPr>
        <w:t>‘</w:t>
      </w:r>
      <w:proofErr w:type="gramStart"/>
      <w:r w:rsidRPr="00FD7AFA">
        <w:rPr>
          <w:rStyle w:val="a8"/>
        </w:rPr>
        <w:t>тип</w:t>
      </w:r>
      <w:proofErr w:type="gramEnd"/>
      <w:r w:rsidRPr="00343F8E">
        <w:rPr>
          <w:rStyle w:val="a8"/>
          <w:lang w:val="en-US"/>
        </w:rPr>
        <w:t xml:space="preserve"> </w:t>
      </w:r>
      <w:r w:rsidRPr="00FD7AFA">
        <w:rPr>
          <w:rStyle w:val="a8"/>
        </w:rPr>
        <w:t>диаграммы</w:t>
      </w:r>
      <w:r w:rsidRPr="00343F8E">
        <w:rPr>
          <w:rStyle w:val="a8"/>
          <w:lang w:val="en-US"/>
        </w:rPr>
        <w:t xml:space="preserve"> XY-</w:t>
      </w:r>
      <w:r w:rsidRPr="00FD7AFA">
        <w:rPr>
          <w:rStyle w:val="a8"/>
        </w:rPr>
        <w:t>рассеяние</w:t>
      </w:r>
      <w:r w:rsidRPr="00343F8E">
        <w:rPr>
          <w:rStyle w:val="a8"/>
          <w:lang w:val="en-US"/>
        </w:rPr>
        <w:t xml:space="preserve"> </w:t>
      </w:r>
      <w:r w:rsidRPr="00FD7AFA">
        <w:rPr>
          <w:rStyle w:val="a8"/>
        </w:rPr>
        <w:t>сглаженное</w:t>
      </w:r>
    </w:p>
    <w:p w:rsidR="00FA7940" w:rsidRPr="003873CB" w:rsidRDefault="00FA7940" w:rsidP="00FA7940">
      <w:pPr>
        <w:pStyle w:val="a5"/>
        <w:rPr>
          <w:lang w:val="en-US"/>
        </w:rPr>
      </w:pPr>
      <w:proofErr w:type="spellStart"/>
      <w:r w:rsidRPr="003873CB">
        <w:rPr>
          <w:lang w:val="en-US"/>
        </w:rPr>
        <w:t>ActiveChart.SetSourceData</w:t>
      </w:r>
      <w:proofErr w:type="spellEnd"/>
      <w:r w:rsidRPr="003873CB">
        <w:rPr>
          <w:lang w:val="en-US"/>
        </w:rPr>
        <w:t xml:space="preserve"> Source</w:t>
      </w:r>
      <w:proofErr w:type="gramStart"/>
      <w:r w:rsidRPr="003873CB">
        <w:rPr>
          <w:lang w:val="en-US"/>
        </w:rPr>
        <w:t>:=</w:t>
      </w:r>
      <w:proofErr w:type="gramEnd"/>
      <w:r w:rsidRPr="003873CB">
        <w:rPr>
          <w:lang w:val="en-US"/>
        </w:rPr>
        <w:t>Sheets("</w:t>
      </w:r>
      <w:r w:rsidRPr="00104256">
        <w:t>Лист</w:t>
      </w:r>
      <w:r w:rsidRPr="003873CB">
        <w:rPr>
          <w:lang w:val="en-US"/>
        </w:rPr>
        <w:t>3").Range("A2:B24")</w:t>
      </w:r>
    </w:p>
    <w:p w:rsidR="00FA7940" w:rsidRPr="00343F8E" w:rsidRDefault="00FA7940" w:rsidP="00FA7940">
      <w:pPr>
        <w:rPr>
          <w:rStyle w:val="a8"/>
          <w:lang w:val="en-US"/>
        </w:rPr>
      </w:pPr>
      <w:r w:rsidRPr="00343F8E">
        <w:rPr>
          <w:rStyle w:val="a8"/>
          <w:lang w:val="en-US"/>
        </w:rPr>
        <w:lastRenderedPageBreak/>
        <w:t>‘</w:t>
      </w:r>
      <w:proofErr w:type="gramStart"/>
      <w:r w:rsidRPr="00FD7AFA">
        <w:rPr>
          <w:rStyle w:val="a8"/>
        </w:rPr>
        <w:t>источник</w:t>
      </w:r>
      <w:proofErr w:type="gramEnd"/>
      <w:r w:rsidRPr="00343F8E">
        <w:rPr>
          <w:rStyle w:val="a8"/>
          <w:lang w:val="en-US"/>
        </w:rPr>
        <w:t xml:space="preserve"> </w:t>
      </w:r>
      <w:r w:rsidRPr="00FD7AFA">
        <w:rPr>
          <w:rStyle w:val="a8"/>
        </w:rPr>
        <w:t>данных</w:t>
      </w:r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 xml:space="preserve"> </w:t>
      </w:r>
      <w:proofErr w:type="spellStart"/>
      <w:r w:rsidRPr="003873CB">
        <w:rPr>
          <w:lang w:val="en-US"/>
        </w:rPr>
        <w:t>ActiveChart.Location</w:t>
      </w:r>
      <w:proofErr w:type="spellEnd"/>
      <w:r w:rsidRPr="003873CB">
        <w:rPr>
          <w:lang w:val="en-US"/>
        </w:rPr>
        <w:t xml:space="preserve"> Where</w:t>
      </w:r>
      <w:proofErr w:type="gramStart"/>
      <w:r w:rsidRPr="003873CB">
        <w:rPr>
          <w:lang w:val="en-US"/>
        </w:rPr>
        <w:t>:=</w:t>
      </w:r>
      <w:proofErr w:type="spellStart"/>
      <w:proofErr w:type="gramEnd"/>
      <w:r w:rsidRPr="003873CB">
        <w:rPr>
          <w:lang w:val="en-US"/>
        </w:rPr>
        <w:t>xlLocationAsObject</w:t>
      </w:r>
      <w:proofErr w:type="spellEnd"/>
      <w:r w:rsidRPr="003873CB">
        <w:rPr>
          <w:lang w:val="en-US"/>
        </w:rPr>
        <w:t>, Name:="</w:t>
      </w:r>
      <w:r w:rsidRPr="00104256">
        <w:t>Лист</w:t>
      </w:r>
      <w:r w:rsidRPr="003873CB">
        <w:rPr>
          <w:lang w:val="en-US"/>
        </w:rPr>
        <w:t>3"</w:t>
      </w:r>
    </w:p>
    <w:p w:rsidR="00FA7940" w:rsidRPr="00FD7AFA" w:rsidRDefault="00FA7940" w:rsidP="00FA7940">
      <w:pPr>
        <w:rPr>
          <w:rStyle w:val="a8"/>
        </w:rPr>
      </w:pPr>
      <w:r w:rsidRPr="00FD7AFA">
        <w:rPr>
          <w:rStyle w:val="a8"/>
        </w:rPr>
        <w:t>‘расположение диаграммы на том же листе</w:t>
      </w:r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>‘</w:t>
      </w:r>
      <w:proofErr w:type="spellStart"/>
      <w:r w:rsidRPr="003873CB">
        <w:rPr>
          <w:lang w:val="en-US"/>
        </w:rPr>
        <w:t>ActiveChart.Location</w:t>
      </w:r>
      <w:proofErr w:type="spellEnd"/>
      <w:r w:rsidRPr="003873CB">
        <w:rPr>
          <w:lang w:val="en-US"/>
        </w:rPr>
        <w:t xml:space="preserve"> Where</w:t>
      </w:r>
      <w:proofErr w:type="gramStart"/>
      <w:r w:rsidRPr="003873CB">
        <w:rPr>
          <w:lang w:val="en-US"/>
        </w:rPr>
        <w:t>:=</w:t>
      </w:r>
      <w:proofErr w:type="spellStart"/>
      <w:proofErr w:type="gramEnd"/>
      <w:r w:rsidRPr="003873CB">
        <w:rPr>
          <w:lang w:val="en-US"/>
        </w:rPr>
        <w:t>xlLocationAsNewSheet</w:t>
      </w:r>
      <w:proofErr w:type="spellEnd"/>
      <w:r w:rsidRPr="003873CB">
        <w:rPr>
          <w:lang w:val="en-US"/>
        </w:rPr>
        <w:t>, _</w:t>
      </w:r>
    </w:p>
    <w:p w:rsidR="00FA7940" w:rsidRPr="003873CB" w:rsidRDefault="00FA7940" w:rsidP="00FA7940">
      <w:pPr>
        <w:pStyle w:val="a5"/>
        <w:rPr>
          <w:lang w:val="en-US"/>
        </w:rPr>
      </w:pPr>
      <w:r w:rsidRPr="003873CB">
        <w:rPr>
          <w:lang w:val="en-US"/>
        </w:rPr>
        <w:t xml:space="preserve"> Name</w:t>
      </w:r>
      <w:proofErr w:type="gramStart"/>
      <w:r w:rsidRPr="003873CB">
        <w:rPr>
          <w:lang w:val="en-US"/>
        </w:rPr>
        <w:t>:=</w:t>
      </w:r>
      <w:proofErr w:type="gramEnd"/>
      <w:r w:rsidRPr="003873CB">
        <w:rPr>
          <w:lang w:val="en-US"/>
        </w:rPr>
        <w:t>"</w:t>
      </w:r>
      <w:r w:rsidRPr="003962AD">
        <w:t>Диаграмма</w:t>
      </w:r>
      <w:r w:rsidRPr="003873CB">
        <w:rPr>
          <w:lang w:val="en-US"/>
        </w:rPr>
        <w:t>"</w:t>
      </w:r>
    </w:p>
    <w:p w:rsidR="00FA7940" w:rsidRPr="00FD7AFA" w:rsidRDefault="00FA7940" w:rsidP="00FA7940">
      <w:pPr>
        <w:rPr>
          <w:rStyle w:val="a8"/>
        </w:rPr>
      </w:pPr>
      <w:r w:rsidRPr="00FD7AFA">
        <w:rPr>
          <w:rStyle w:val="a8"/>
        </w:rPr>
        <w:t>‘расположение диаграммы на отдельном листе</w:t>
      </w:r>
    </w:p>
    <w:p w:rsidR="00FA7940" w:rsidRPr="00104256" w:rsidRDefault="00FA7940" w:rsidP="00FA7940">
      <w:pPr>
        <w:pStyle w:val="a5"/>
      </w:pPr>
      <w:proofErr w:type="spellStart"/>
      <w:r w:rsidRPr="00104256">
        <w:t>End</w:t>
      </w:r>
      <w:proofErr w:type="spellEnd"/>
      <w:r w:rsidRPr="00104256">
        <w:t xml:space="preserve"> </w:t>
      </w:r>
      <w:proofErr w:type="spellStart"/>
      <w:r w:rsidRPr="00104256">
        <w:t>Sub</w:t>
      </w:r>
      <w:proofErr w:type="spellEnd"/>
    </w:p>
    <w:p w:rsidR="00FA7940" w:rsidRPr="005F2ACA" w:rsidRDefault="00FA7940" w:rsidP="00FA7940">
      <w:r w:rsidRPr="005F2ACA">
        <w:t xml:space="preserve">На последнем шаге построения диаграммы надо решить на отдельном листе расположить диаграмму </w:t>
      </w:r>
      <w:r>
        <w:t>или нет. В листинге приведены об</w:t>
      </w:r>
      <w:r w:rsidRPr="005F2ACA">
        <w:t>е строки (одна из них в виде комментария) для разных случаев.</w:t>
      </w:r>
    </w:p>
    <w:p w:rsidR="00FA7940" w:rsidRPr="00A4516D" w:rsidRDefault="00FA7940" w:rsidP="00FA7940">
      <w:r w:rsidRPr="00A4516D">
        <w:t>Таким образом, мы завершили</w:t>
      </w:r>
      <w:r>
        <w:t xml:space="preserve"> решение нашей задачи, в процессе решения познакомились с объектами: </w:t>
      </w:r>
      <w:proofErr w:type="spellStart"/>
      <w:r w:rsidRPr="004D25CE">
        <w:rPr>
          <w:rStyle w:val="a4"/>
        </w:rPr>
        <w:t>Range</w:t>
      </w:r>
      <w:proofErr w:type="spellEnd"/>
      <w:r w:rsidRPr="009A0579">
        <w:rPr>
          <w:iCs/>
        </w:rPr>
        <w:t xml:space="preserve"> – диапазон, </w:t>
      </w:r>
      <w:proofErr w:type="spellStart"/>
      <w:r w:rsidRPr="009A0579">
        <w:rPr>
          <w:rStyle w:val="a4"/>
        </w:rPr>
        <w:t>ActiveCell</w:t>
      </w:r>
      <w:proofErr w:type="spellEnd"/>
      <w:r w:rsidRPr="009A0579">
        <w:rPr>
          <w:iCs/>
        </w:rPr>
        <w:t xml:space="preserve"> – активная клетка</w:t>
      </w:r>
      <w:r w:rsidRPr="009A0579">
        <w:rPr>
          <w:rStyle w:val="a4"/>
        </w:rPr>
        <w:t>,</w:t>
      </w:r>
      <w:r w:rsidRPr="00104256">
        <w:t xml:space="preserve"> </w:t>
      </w:r>
      <w:proofErr w:type="spellStart"/>
      <w:r w:rsidRPr="009A0579">
        <w:rPr>
          <w:rStyle w:val="a4"/>
        </w:rPr>
        <w:t>Chart</w:t>
      </w:r>
      <w:proofErr w:type="spellEnd"/>
      <w:r w:rsidRPr="009A0579">
        <w:t xml:space="preserve"> –диаграмма и другими, а также с методами</w:t>
      </w:r>
      <w:r>
        <w:t>:</w:t>
      </w:r>
      <w:r w:rsidRPr="009A0579">
        <w:t xml:space="preserve"> </w:t>
      </w:r>
      <w:proofErr w:type="spellStart"/>
      <w:r w:rsidRPr="009A0579">
        <w:rPr>
          <w:rStyle w:val="a4"/>
        </w:rPr>
        <w:t>AutoFill</w:t>
      </w:r>
      <w:proofErr w:type="spellEnd"/>
      <w:r w:rsidRPr="00090AC7">
        <w:rPr>
          <w:rStyle w:val="a4"/>
        </w:rPr>
        <w:t xml:space="preserve"> – </w:t>
      </w:r>
      <w:proofErr w:type="spellStart"/>
      <w:r w:rsidRPr="009A0579">
        <w:rPr>
          <w:iCs/>
        </w:rPr>
        <w:t>заполнние</w:t>
      </w:r>
      <w:proofErr w:type="spellEnd"/>
      <w:r w:rsidRPr="00090AC7">
        <w:rPr>
          <w:rStyle w:val="a4"/>
        </w:rPr>
        <w:t xml:space="preserve">, </w:t>
      </w:r>
      <w:proofErr w:type="spellStart"/>
      <w:r w:rsidRPr="009A0579">
        <w:rPr>
          <w:rStyle w:val="a4"/>
        </w:rPr>
        <w:t>Add</w:t>
      </w:r>
      <w:proofErr w:type="spellEnd"/>
      <w:r w:rsidRPr="009A0579">
        <w:t xml:space="preserve"> – добавление и некоторыми свойствами</w:t>
      </w:r>
      <w:r>
        <w:t>.</w:t>
      </w:r>
    </w:p>
    <w:p w:rsidR="00FA7940" w:rsidRDefault="00FA7940" w:rsidP="00FA7940">
      <w:r w:rsidRPr="00D20479">
        <w:t>В дальнейшем в Главе 4 Формы</w:t>
      </w:r>
      <w:r w:rsidRPr="00A4516D">
        <w:t xml:space="preserve"> </w:t>
      </w:r>
      <w:r>
        <w:t xml:space="preserve">и элементы управления </w:t>
      </w:r>
      <w:r w:rsidRPr="00A4516D">
        <w:t>мы вернёмся к этой задаче и усовершенствуем её решение в части диалога с пользователем.</w:t>
      </w:r>
    </w:p>
    <w:p w:rsidR="00FA7940" w:rsidRDefault="00FA7940" w:rsidP="00FA7940">
      <w:pPr>
        <w:pStyle w:val="5"/>
      </w:pPr>
      <w:bookmarkStart w:id="5" w:name="_Toc263287874"/>
      <w:r>
        <w:t>Макросы как процедуры</w:t>
      </w:r>
      <w:bookmarkEnd w:id="5"/>
    </w:p>
    <w:p w:rsidR="00FA7940" w:rsidRDefault="00FA7940" w:rsidP="00FA7940">
      <w:pPr>
        <w:pStyle w:val="4"/>
      </w:pPr>
      <w:r w:rsidRPr="0057294A">
        <w:t>Завершающий шаг.</w:t>
      </w:r>
      <w:r>
        <w:t xml:space="preserve"> </w:t>
      </w:r>
    </w:p>
    <w:p w:rsidR="00FA7940" w:rsidRDefault="00FA7940" w:rsidP="00FA7940">
      <w:r>
        <w:t xml:space="preserve">Все четыре шага можно собрать в один макрос, вызывая в нём (используем для этого ключевое слово </w:t>
      </w:r>
      <w:proofErr w:type="spellStart"/>
      <w:r w:rsidRPr="008C2B97">
        <w:rPr>
          <w:rStyle w:val="a4"/>
        </w:rPr>
        <w:t>Call</w:t>
      </w:r>
      <w:proofErr w:type="spellEnd"/>
      <w:r>
        <w:t>) последовательно каждую процедуру.</w:t>
      </w:r>
    </w:p>
    <w:p w:rsidR="00FA7940" w:rsidRPr="00976957" w:rsidRDefault="00FA7940" w:rsidP="00FA7940">
      <w:pPr>
        <w:pStyle w:val="a5"/>
      </w:pPr>
      <w:r w:rsidRPr="00DE672F">
        <w:rPr>
          <w:lang w:val="en-US"/>
        </w:rPr>
        <w:t>Sub</w:t>
      </w:r>
      <w:r w:rsidRPr="00976957">
        <w:t xml:space="preserve"> </w:t>
      </w:r>
      <w:proofErr w:type="spellStart"/>
      <w:proofErr w:type="gramStart"/>
      <w:r w:rsidRPr="00976957">
        <w:t>ГрафикФункции</w:t>
      </w:r>
      <w:proofErr w:type="spellEnd"/>
      <w:r w:rsidRPr="00976957">
        <w:t>()</w:t>
      </w:r>
      <w:proofErr w:type="gramEnd"/>
    </w:p>
    <w:p w:rsidR="00FA7940" w:rsidRPr="00976957" w:rsidRDefault="00FA7940" w:rsidP="00FA7940">
      <w:pPr>
        <w:pStyle w:val="a5"/>
      </w:pPr>
      <w:r w:rsidRPr="00976957">
        <w:t xml:space="preserve">   </w:t>
      </w:r>
      <w:r w:rsidRPr="00DE672F">
        <w:rPr>
          <w:lang w:val="en-US"/>
        </w:rPr>
        <w:t>Call</w:t>
      </w:r>
      <w:r w:rsidRPr="00976957">
        <w:t xml:space="preserve"> Макрос</w:t>
      </w:r>
    </w:p>
    <w:p w:rsidR="00FA7940" w:rsidRPr="00976957" w:rsidRDefault="00FA7940" w:rsidP="00FA7940">
      <w:pPr>
        <w:pStyle w:val="a5"/>
      </w:pPr>
      <w:r w:rsidRPr="00976957">
        <w:t xml:space="preserve">   </w:t>
      </w:r>
      <w:r w:rsidRPr="00DE672F">
        <w:rPr>
          <w:lang w:val="en-US"/>
        </w:rPr>
        <w:t>Call</w:t>
      </w:r>
      <w:r w:rsidRPr="00976957">
        <w:t xml:space="preserve"> </w:t>
      </w:r>
      <w:proofErr w:type="spellStart"/>
      <w:r w:rsidRPr="00976957">
        <w:t>Автозаполнение</w:t>
      </w:r>
      <w:proofErr w:type="spellEnd"/>
    </w:p>
    <w:p w:rsidR="00FA7940" w:rsidRPr="00976957" w:rsidRDefault="00FA7940" w:rsidP="00FA7940">
      <w:pPr>
        <w:pStyle w:val="a5"/>
      </w:pPr>
      <w:r w:rsidRPr="00976957">
        <w:t xml:space="preserve">   </w:t>
      </w:r>
      <w:proofErr w:type="gramStart"/>
      <w:r w:rsidRPr="00DE672F">
        <w:rPr>
          <w:lang w:val="en-US"/>
        </w:rPr>
        <w:t>Call</w:t>
      </w:r>
      <w:r w:rsidRPr="00976957">
        <w:t xml:space="preserve">  </w:t>
      </w:r>
      <w:proofErr w:type="spellStart"/>
      <w:r w:rsidRPr="00976957">
        <w:t>вводФункции</w:t>
      </w:r>
      <w:proofErr w:type="spellEnd"/>
      <w:proofErr w:type="gramEnd"/>
    </w:p>
    <w:p w:rsidR="00FA7940" w:rsidRPr="00976957" w:rsidRDefault="00FA7940" w:rsidP="00FA7940">
      <w:pPr>
        <w:pStyle w:val="a5"/>
      </w:pPr>
      <w:r w:rsidRPr="00976957">
        <w:t xml:space="preserve">   </w:t>
      </w:r>
      <w:r w:rsidRPr="00DE672F">
        <w:rPr>
          <w:lang w:val="en-US"/>
        </w:rPr>
        <w:t>Call</w:t>
      </w:r>
      <w:r w:rsidRPr="00976957">
        <w:t xml:space="preserve"> </w:t>
      </w:r>
      <w:proofErr w:type="spellStart"/>
      <w:r w:rsidRPr="00976957">
        <w:t>ПостроениеДиаграммы</w:t>
      </w:r>
      <w:proofErr w:type="spellEnd"/>
    </w:p>
    <w:p w:rsidR="00FA7940" w:rsidRPr="00976957" w:rsidRDefault="00FA7940" w:rsidP="00FA7940">
      <w:pPr>
        <w:pStyle w:val="a5"/>
      </w:pPr>
      <w:r w:rsidRPr="00DE672F">
        <w:rPr>
          <w:lang w:val="en-US"/>
        </w:rPr>
        <w:t>End</w:t>
      </w:r>
      <w:r w:rsidRPr="00976957">
        <w:t xml:space="preserve"> </w:t>
      </w:r>
      <w:r w:rsidRPr="00DE672F">
        <w:rPr>
          <w:lang w:val="en-US"/>
        </w:rPr>
        <w:t>Sub</w:t>
      </w:r>
    </w:p>
    <w:p w:rsidR="0056510A" w:rsidRPr="00FA7940" w:rsidRDefault="0056510A"/>
    <w:sectPr w:rsidR="0056510A" w:rsidRPr="00FA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40"/>
    <w:rsid w:val="0056510A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9025-2527-4B76-B633-5B3A337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40"/>
  </w:style>
  <w:style w:type="paragraph" w:styleId="4">
    <w:name w:val="heading 4"/>
    <w:basedOn w:val="a"/>
    <w:next w:val="a"/>
    <w:link w:val="40"/>
    <w:qFormat/>
    <w:rsid w:val="00FA7940"/>
    <w:pPr>
      <w:keepNext/>
      <w:widowControl w:val="0"/>
      <w:autoSpaceDE w:val="0"/>
      <w:autoSpaceDN w:val="0"/>
      <w:adjustRightInd w:val="0"/>
      <w:spacing w:before="240" w:after="60" w:line="340" w:lineRule="exact"/>
      <w:outlineLvl w:val="3"/>
    </w:pPr>
    <w:rPr>
      <w:rFonts w:ascii="Times New Roman" w:eastAsia="Times New Roman" w:hAnsi="Times New Roman" w:cs="Times New Roman"/>
      <w:b/>
      <w:bCs/>
      <w:i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A79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7940"/>
    <w:rPr>
      <w:rFonts w:ascii="Times New Roman" w:eastAsia="Times New Roman" w:hAnsi="Times New Roman" w:cs="Times New Roman"/>
      <w:b/>
      <w:bCs/>
      <w:i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7940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customStyle="1" w:styleId="a3">
    <w:name w:val="Команды"/>
    <w:basedOn w:val="a0"/>
    <w:rsid w:val="00FA7940"/>
    <w:rPr>
      <w:i/>
      <w:color w:val="993366"/>
    </w:rPr>
  </w:style>
  <w:style w:type="character" w:styleId="a4">
    <w:name w:val="Emphasis"/>
    <w:basedOn w:val="a0"/>
    <w:uiPriority w:val="20"/>
    <w:qFormat/>
    <w:rsid w:val="00FA7940"/>
    <w:rPr>
      <w:b/>
      <w:i/>
      <w:iCs/>
      <w:color w:val="632423"/>
      <w:sz w:val="28"/>
    </w:rPr>
  </w:style>
  <w:style w:type="paragraph" w:customStyle="1" w:styleId="a5">
    <w:name w:val="Без интервала Знак"/>
    <w:next w:val="a"/>
    <w:link w:val="a6"/>
    <w:uiPriority w:val="1"/>
    <w:qFormat/>
    <w:rsid w:val="00FA7940"/>
    <w:pPr>
      <w:widowControl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6">
    <w:name w:val="Без интервала Знак Знак"/>
    <w:basedOn w:val="a0"/>
    <w:link w:val="a5"/>
    <w:uiPriority w:val="1"/>
    <w:rsid w:val="00FA7940"/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7">
    <w:name w:val="Замечание"/>
    <w:basedOn w:val="a0"/>
    <w:rsid w:val="00FA7940"/>
    <w:rPr>
      <w:b/>
    </w:rPr>
  </w:style>
  <w:style w:type="character" w:customStyle="1" w:styleId="a8">
    <w:name w:val="комментарий"/>
    <w:basedOn w:val="a0"/>
    <w:rsid w:val="00FA794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2014-11-28T03:19:00Z</dcterms:created>
  <dcterms:modified xsi:type="dcterms:W3CDTF">2014-11-28T03:21:00Z</dcterms:modified>
</cp:coreProperties>
</file>