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5E" w:rsidRDefault="00111A5E" w:rsidP="00111A5E">
      <w:pPr>
        <w:pStyle w:val="1"/>
      </w:pPr>
      <w:r>
        <w:t>Визуальное программирование</w:t>
      </w:r>
    </w:p>
    <w:p w:rsidR="00111A5E" w:rsidRDefault="00111A5E" w:rsidP="00111A5E">
      <w:pPr>
        <w:pStyle w:val="2"/>
      </w:pPr>
      <w:bookmarkStart w:id="0" w:name="_Toc263287891"/>
      <w:r>
        <w:t>Глава 6</w:t>
      </w:r>
      <w:r w:rsidRPr="00BA4A75">
        <w:t xml:space="preserve">. </w:t>
      </w:r>
      <w:r>
        <w:t>Форма и элементы управления</w:t>
      </w:r>
      <w:bookmarkEnd w:id="0"/>
    </w:p>
    <w:p w:rsidR="00111A5E" w:rsidRPr="006438D4" w:rsidRDefault="00111A5E" w:rsidP="00111A5E">
      <w:pPr>
        <w:pStyle w:val="5"/>
      </w:pPr>
      <w:bookmarkStart w:id="1" w:name="_Toc263287892"/>
      <w:bookmarkStart w:id="2" w:name="_Toc204534391"/>
      <w:r w:rsidRPr="00FF61BD">
        <w:t>Редактор</w:t>
      </w:r>
      <w:r w:rsidRPr="006438D4">
        <w:t xml:space="preserve"> </w:t>
      </w:r>
      <w:r w:rsidRPr="00FF61BD">
        <w:rPr>
          <w:lang w:val="en-US"/>
        </w:rPr>
        <w:t>Visual</w:t>
      </w:r>
      <w:r w:rsidRPr="006438D4">
        <w:t xml:space="preserve"> </w:t>
      </w:r>
      <w:r w:rsidRPr="00FF61BD">
        <w:rPr>
          <w:lang w:val="en-US"/>
        </w:rPr>
        <w:t>Basic</w:t>
      </w:r>
      <w:bookmarkEnd w:id="1"/>
      <w:r w:rsidRPr="006438D4">
        <w:t xml:space="preserve"> </w:t>
      </w:r>
    </w:p>
    <w:p w:rsidR="00111A5E" w:rsidRDefault="00111A5E" w:rsidP="00111A5E">
      <w:r>
        <w:t xml:space="preserve">Редактор Visual Basic является отдельной программой, которая была разработана с единственной целью – помочь нам в создании и редактировании макросов </w:t>
      </w:r>
      <w:r w:rsidRPr="00B80085">
        <w:t>VBA</w:t>
      </w:r>
      <w:r>
        <w:t>.</w:t>
      </w:r>
    </w:p>
    <w:p w:rsidR="00111A5E" w:rsidRDefault="00111A5E" w:rsidP="00111A5E">
      <w:r>
        <w:t xml:space="preserve">Для просмотра, отладки, редактирования и явного написания макросов перейдите в редактор </w:t>
      </w:r>
      <w:r w:rsidRPr="008E6B05">
        <w:t>VBA</w:t>
      </w:r>
      <w:r w:rsidRPr="009271AA">
        <w:t xml:space="preserve"> (</w:t>
      </w:r>
      <w:r w:rsidRPr="008E6B05">
        <w:rPr>
          <w:rStyle w:val="a5"/>
        </w:rPr>
        <w:t>Сервис</w:t>
      </w:r>
      <w:r w:rsidRPr="005A340B">
        <w:rPr>
          <w:rStyle w:val="a5"/>
        </w:rPr>
        <w:sym w:font="Wingdings" w:char="F0E0"/>
      </w:r>
      <w:r w:rsidRPr="008E6B05">
        <w:rPr>
          <w:rStyle w:val="a5"/>
        </w:rPr>
        <w:t xml:space="preserve"> Макрос</w:t>
      </w:r>
      <w:r w:rsidRPr="005A340B">
        <w:rPr>
          <w:rStyle w:val="a5"/>
        </w:rPr>
        <w:sym w:font="Wingdings" w:char="F0E0"/>
      </w:r>
      <w:r w:rsidRPr="008E6B05">
        <w:rPr>
          <w:rStyle w:val="a5"/>
        </w:rPr>
        <w:t xml:space="preserve"> Редактор</w:t>
      </w:r>
      <w:r w:rsidRPr="009271AA">
        <w:t>)</w:t>
      </w:r>
      <w:r>
        <w:t xml:space="preserve">. </w:t>
      </w:r>
    </w:p>
    <w:p w:rsidR="00111A5E" w:rsidRDefault="00111A5E" w:rsidP="00111A5E">
      <w:r>
        <w:t xml:space="preserve">В левой части редактора содержится окно </w:t>
      </w:r>
      <w:r w:rsidRPr="00730F20">
        <w:rPr>
          <w:rStyle w:val="a6"/>
        </w:rPr>
        <w:t>Project</w:t>
      </w:r>
      <w:r>
        <w:t xml:space="preserve"> (Проект). Если окно закрыто, то его можно открыть из меню </w:t>
      </w:r>
      <w:r w:rsidRPr="008F0A7D">
        <w:rPr>
          <w:rStyle w:val="a5"/>
        </w:rPr>
        <w:t>View</w:t>
      </w:r>
      <w:r w:rsidRPr="005A340B">
        <w:rPr>
          <w:rStyle w:val="a5"/>
        </w:rPr>
        <w:sym w:font="Wingdings" w:char="F0E0"/>
      </w:r>
      <w:r w:rsidRPr="008F0A7D">
        <w:rPr>
          <w:rStyle w:val="a5"/>
        </w:rPr>
        <w:t xml:space="preserve"> Project</w:t>
      </w:r>
      <w:r>
        <w:rPr>
          <w:rStyle w:val="a5"/>
        </w:rPr>
        <w:t xml:space="preserve"> </w:t>
      </w:r>
      <w:r w:rsidRPr="008F0A7D">
        <w:rPr>
          <w:rStyle w:val="a5"/>
        </w:rPr>
        <w:t>Explorer</w:t>
      </w:r>
      <w:r>
        <w:t xml:space="preserve">. </w:t>
      </w:r>
    </w:p>
    <w:p w:rsidR="00111A5E" w:rsidRDefault="00111A5E" w:rsidP="00111A5E">
      <w:r>
        <w:t xml:space="preserve">В окне </w:t>
      </w:r>
      <w:r w:rsidRPr="00730F20">
        <w:rPr>
          <w:rStyle w:val="a6"/>
        </w:rPr>
        <w:t>Project</w:t>
      </w:r>
      <w:r>
        <w:t xml:space="preserve"> отображается содержимое шаблона </w:t>
      </w:r>
      <w:r>
        <w:rPr>
          <w:lang w:val="en-US"/>
        </w:rPr>
        <w:t>Normal</w:t>
      </w:r>
      <w:r>
        <w:t xml:space="preserve">, т.е. общего шаблона, а также проекты всех открытых в данный момент документов. Если говорить просто, </w:t>
      </w:r>
      <w:r w:rsidRPr="00AA78CF">
        <w:rPr>
          <w:rStyle w:val="a9"/>
        </w:rPr>
        <w:t>проектом</w:t>
      </w:r>
      <w:r>
        <w:t xml:space="preserve"> называется файл любого приложения Office и все связанные с ним элементы </w:t>
      </w:r>
      <w:r w:rsidRPr="005A1F8C">
        <w:t>VBA</w:t>
      </w:r>
      <w:r>
        <w:t xml:space="preserve">, включая макросы и пользовательские формы. </w:t>
      </w:r>
    </w:p>
    <w:p w:rsidR="00111A5E" w:rsidRDefault="00111A5E" w:rsidP="00111A5E">
      <w:r>
        <w:rPr>
          <w:noProof/>
          <w:lang w:eastAsia="ru-RU"/>
        </w:rPr>
        <w:drawing>
          <wp:anchor distT="0" distB="0" distL="114300" distR="114300" simplePos="0" relativeHeight="251659264" behindDoc="0" locked="0" layoutInCell="1" allowOverlap="1" wp14:anchorId="260B4865" wp14:editId="19E50669">
            <wp:simplePos x="0" y="0"/>
            <wp:positionH relativeFrom="column">
              <wp:posOffset>0</wp:posOffset>
            </wp:positionH>
            <wp:positionV relativeFrom="paragraph">
              <wp:posOffset>686435</wp:posOffset>
            </wp:positionV>
            <wp:extent cx="3687445" cy="2571115"/>
            <wp:effectExtent l="19050" t="19050" r="17780" b="13335"/>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7445" cy="25711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t xml:space="preserve">Если в документе уже есть макросы, то в редакторе Visual Basic сначала, как правило, нужно открыть </w:t>
      </w:r>
      <w:r w:rsidRPr="00AA78CF">
        <w:rPr>
          <w:rStyle w:val="a9"/>
        </w:rPr>
        <w:t>модуль</w:t>
      </w:r>
      <w:r>
        <w:t xml:space="preserve"> – элемент </w:t>
      </w:r>
      <w:r w:rsidRPr="005A1F8C">
        <w:t>VBA</w:t>
      </w:r>
      <w:r>
        <w:t xml:space="preserve">, который содержит макросы. </w:t>
      </w:r>
    </w:p>
    <w:p w:rsidR="00111A5E" w:rsidRDefault="00111A5E" w:rsidP="00111A5E">
      <w:r>
        <w:t xml:space="preserve">На рисунке показано окно редактора, в котором видим: </w:t>
      </w:r>
    </w:p>
    <w:p w:rsidR="00111A5E" w:rsidRDefault="00111A5E" w:rsidP="00111A5E">
      <w:pPr>
        <w:widowControl w:val="0"/>
        <w:numPr>
          <w:ilvl w:val="0"/>
          <w:numId w:val="1"/>
        </w:numPr>
        <w:autoSpaceDE w:val="0"/>
        <w:autoSpaceDN w:val="0"/>
        <w:adjustRightInd w:val="0"/>
        <w:spacing w:after="0" w:line="340" w:lineRule="exact"/>
        <w:jc w:val="both"/>
      </w:pPr>
      <w:r>
        <w:t>о</w:t>
      </w:r>
      <w:r w:rsidRPr="002E6BBC">
        <w:t>кно</w:t>
      </w:r>
      <w:r w:rsidRPr="00090AC7">
        <w:rPr>
          <w:rStyle w:val="a6"/>
        </w:rPr>
        <w:t xml:space="preserve"> Project</w:t>
      </w:r>
      <w:r>
        <w:t>;</w:t>
      </w:r>
    </w:p>
    <w:p w:rsidR="00111A5E" w:rsidRDefault="00111A5E" w:rsidP="00111A5E">
      <w:pPr>
        <w:widowControl w:val="0"/>
        <w:numPr>
          <w:ilvl w:val="0"/>
          <w:numId w:val="1"/>
        </w:numPr>
        <w:autoSpaceDE w:val="0"/>
        <w:autoSpaceDN w:val="0"/>
        <w:adjustRightInd w:val="0"/>
        <w:spacing w:after="0" w:line="340" w:lineRule="exact"/>
        <w:jc w:val="both"/>
      </w:pPr>
      <w:r>
        <w:t>окно</w:t>
      </w:r>
      <w:r w:rsidRPr="002E6BBC">
        <w:t xml:space="preserve"> кода для документа Словарь</w:t>
      </w:r>
      <w:r>
        <w:t xml:space="preserve"> с Макросом 2; </w:t>
      </w:r>
    </w:p>
    <w:p w:rsidR="00111A5E" w:rsidRDefault="00111A5E" w:rsidP="00111A5E">
      <w:pPr>
        <w:widowControl w:val="0"/>
        <w:numPr>
          <w:ilvl w:val="0"/>
          <w:numId w:val="1"/>
        </w:numPr>
        <w:autoSpaceDE w:val="0"/>
        <w:autoSpaceDN w:val="0"/>
        <w:adjustRightInd w:val="0"/>
        <w:spacing w:after="0" w:line="340" w:lineRule="exact"/>
        <w:jc w:val="both"/>
      </w:pPr>
      <w:r>
        <w:t xml:space="preserve">пользовательскую форму </w:t>
      </w:r>
      <w:r w:rsidRPr="00090AC7">
        <w:rPr>
          <w:rStyle w:val="a6"/>
        </w:rPr>
        <w:t>UserForm1</w:t>
      </w:r>
      <w:r>
        <w:t xml:space="preserve">; </w:t>
      </w:r>
    </w:p>
    <w:p w:rsidR="00111A5E" w:rsidRDefault="00111A5E" w:rsidP="00111A5E">
      <w:pPr>
        <w:widowControl w:val="0"/>
        <w:numPr>
          <w:ilvl w:val="0"/>
          <w:numId w:val="1"/>
        </w:numPr>
        <w:autoSpaceDE w:val="0"/>
        <w:autoSpaceDN w:val="0"/>
        <w:adjustRightInd w:val="0"/>
        <w:spacing w:after="0" w:line="340" w:lineRule="exact"/>
        <w:jc w:val="both"/>
      </w:pPr>
      <w:r w:rsidRPr="00090AC7">
        <w:rPr>
          <w:rStyle w:val="a6"/>
        </w:rPr>
        <w:t>Toolbox</w:t>
      </w:r>
      <w:r>
        <w:t xml:space="preserve"> – панель элементов управления;</w:t>
      </w:r>
    </w:p>
    <w:p w:rsidR="00111A5E" w:rsidRPr="002E6BBC" w:rsidRDefault="00111A5E" w:rsidP="00111A5E">
      <w:pPr>
        <w:widowControl w:val="0"/>
        <w:numPr>
          <w:ilvl w:val="0"/>
          <w:numId w:val="1"/>
        </w:numPr>
        <w:autoSpaceDE w:val="0"/>
        <w:autoSpaceDN w:val="0"/>
        <w:adjustRightInd w:val="0"/>
        <w:spacing w:after="0" w:line="340" w:lineRule="exact"/>
        <w:jc w:val="both"/>
      </w:pPr>
      <w:r w:rsidRPr="00090AC7">
        <w:rPr>
          <w:rStyle w:val="a6"/>
        </w:rPr>
        <w:t>Properties</w:t>
      </w:r>
      <w:r>
        <w:t xml:space="preserve"> – окно свойств.</w:t>
      </w:r>
    </w:p>
    <w:p w:rsidR="00111A5E" w:rsidRDefault="00111A5E" w:rsidP="00111A5E">
      <w:r>
        <w:t xml:space="preserve">Чтобы открыть модуль, выполните следующие действия: </w:t>
      </w:r>
    </w:p>
    <w:p w:rsidR="00111A5E" w:rsidRPr="007D354C" w:rsidRDefault="00111A5E" w:rsidP="00111A5E">
      <w:pPr>
        <w:pStyle w:val="a"/>
      </w:pPr>
      <w:r>
        <w:t xml:space="preserve">В окне </w:t>
      </w:r>
      <w:r w:rsidRPr="00374C0D">
        <w:rPr>
          <w:rStyle w:val="a6"/>
        </w:rPr>
        <w:t>Project</w:t>
      </w:r>
      <w:r>
        <w:t xml:space="preserve"> выберите проект нужного документа, раскройте его. Для этого щелкните на знаке «плюс (+)», который расположен слева от этой папки. Затем аналогичным образом и раскройте папку </w:t>
      </w:r>
      <w:r w:rsidRPr="00374C0D">
        <w:rPr>
          <w:rStyle w:val="a6"/>
        </w:rPr>
        <w:t>Modules</w:t>
      </w:r>
      <w:r>
        <w:t xml:space="preserve"> (Модули). </w:t>
      </w:r>
    </w:p>
    <w:p w:rsidR="00111A5E" w:rsidRPr="007D354C" w:rsidRDefault="00111A5E" w:rsidP="00111A5E">
      <w:pPr>
        <w:pStyle w:val="a"/>
      </w:pPr>
      <w:r>
        <w:t xml:space="preserve">Дважды щелкните на </w:t>
      </w:r>
      <w:r>
        <w:rPr>
          <w:lang w:val="en-US"/>
        </w:rPr>
        <w:t>NewMacros</w:t>
      </w:r>
      <w:r>
        <w:t>.</w:t>
      </w:r>
      <w:r w:rsidRPr="007349CB">
        <w:t xml:space="preserve"> </w:t>
      </w:r>
      <w:r>
        <w:t>Откроется окно кодов (</w:t>
      </w:r>
      <w:r>
        <w:rPr>
          <w:lang w:val="en-US"/>
        </w:rPr>
        <w:t>Code</w:t>
      </w:r>
      <w:r w:rsidRPr="007349CB">
        <w:t xml:space="preserve">) </w:t>
      </w:r>
      <w:r>
        <w:t xml:space="preserve">справа. Оно содержит записанные с макрорекодера макросы. </w:t>
      </w:r>
    </w:p>
    <w:p w:rsidR="00111A5E" w:rsidRPr="005A340B" w:rsidRDefault="00111A5E" w:rsidP="00111A5E">
      <w:pPr>
        <w:pStyle w:val="a"/>
        <w:numPr>
          <w:ilvl w:val="0"/>
          <w:numId w:val="0"/>
        </w:numPr>
        <w:ind w:left="1069"/>
      </w:pPr>
      <w:r w:rsidRPr="00AA78CF">
        <w:rPr>
          <w:rStyle w:val="ad"/>
        </w:rPr>
        <w:t>Замечание</w:t>
      </w:r>
      <w:r>
        <w:t>.  В главе 1 предлагалось открывать макросы другим путём.</w:t>
      </w:r>
    </w:p>
    <w:p w:rsidR="00111A5E" w:rsidRPr="008135F1" w:rsidRDefault="00111A5E" w:rsidP="00111A5E">
      <w:pPr>
        <w:pStyle w:val="5"/>
      </w:pPr>
      <w:bookmarkStart w:id="3" w:name="_Toc263287893"/>
      <w:r>
        <w:t>Форма и элементы управления</w:t>
      </w:r>
      <w:bookmarkEnd w:id="3"/>
    </w:p>
    <w:p w:rsidR="00111A5E" w:rsidRDefault="00111A5E" w:rsidP="00111A5E">
      <w:r>
        <w:t xml:space="preserve">Любое окно,  которое мы видим, работая в </w:t>
      </w:r>
      <w:r>
        <w:rPr>
          <w:lang w:val="en-US"/>
        </w:rPr>
        <w:t>Windows</w:t>
      </w:r>
      <w:r>
        <w:t xml:space="preserve">, является с точки зрения программиста </w:t>
      </w:r>
      <w:r>
        <w:rPr>
          <w:lang w:val="en-US"/>
        </w:rPr>
        <w:t>VB</w:t>
      </w:r>
      <w:r>
        <w:t xml:space="preserve"> и </w:t>
      </w:r>
      <w:r>
        <w:rPr>
          <w:lang w:val="en-US"/>
        </w:rPr>
        <w:t>VBA</w:t>
      </w:r>
      <w:r w:rsidRPr="00FD5730">
        <w:t xml:space="preserve"> </w:t>
      </w:r>
      <w:r>
        <w:t xml:space="preserve">формой. Форма предназначена для организации удобного диалога с помощью элементов </w:t>
      </w:r>
      <w:r>
        <w:lastRenderedPageBreak/>
        <w:t xml:space="preserve">управления. Форму можно считать главным </w:t>
      </w:r>
      <w:r w:rsidRPr="008135F1">
        <w:t>элементом приложения</w:t>
      </w:r>
      <w:r>
        <w:t>, поскольку все остальные элементы помещаются в неё как в  контейнер.</w:t>
      </w:r>
    </w:p>
    <w:p w:rsidR="00111A5E" w:rsidRDefault="00111A5E" w:rsidP="00111A5E">
      <w:r w:rsidRPr="00492C6F">
        <w:t>Кнопки, поля ввода и другие элементы</w:t>
      </w:r>
      <w:r>
        <w:t xml:space="preserve"> </w:t>
      </w:r>
      <w:r w:rsidRPr="00492C6F">
        <w:t>расположены на Панели элементов (</w:t>
      </w:r>
      <w:r w:rsidRPr="002A3D30">
        <w:rPr>
          <w:rStyle w:val="a6"/>
        </w:rPr>
        <w:t>Toolbox</w:t>
      </w:r>
      <w:r w:rsidRPr="00492C6F">
        <w:t>). После щелчка на пиктограмме требуемого элемента управле</w:t>
      </w:r>
      <w:r>
        <w:t>ния (</w:t>
      </w:r>
      <w:r w:rsidRPr="002A3D30">
        <w:rPr>
          <w:rStyle w:val="a6"/>
        </w:rPr>
        <w:t>Control</w:t>
      </w:r>
      <w:r>
        <w:t>) курсор</w:t>
      </w:r>
      <w:r w:rsidRPr="00492C6F">
        <w:t xml:space="preserve"> принимает форму крестика. Теперь нужно отметить в форме начальный угол элемента управления, на</w:t>
      </w:r>
      <w:r>
        <w:t>жав</w:t>
      </w:r>
      <w:r w:rsidRPr="00492C6F">
        <w:t xml:space="preserve"> левую кнопку мыши, растянуть элемент до нужного размера  и отпустить кнопку.</w:t>
      </w:r>
      <w:r>
        <w:t xml:space="preserve"> </w:t>
      </w:r>
    </w:p>
    <w:p w:rsidR="00111A5E" w:rsidRDefault="00111A5E" w:rsidP="00111A5E">
      <w:r>
        <w:t xml:space="preserve">Название элемента вы узнаете по всплывающей подсказке (для этого задержите курсор на элементе). Имена элементов по умолчанию формируются из названия элемента и порядкового номера, например: </w:t>
      </w:r>
      <w:r w:rsidRPr="002A3D30">
        <w:rPr>
          <w:rStyle w:val="a6"/>
        </w:rPr>
        <w:t>Label1</w:t>
      </w:r>
      <w:r>
        <w:t xml:space="preserve">, </w:t>
      </w:r>
      <w:r w:rsidRPr="002A3D30">
        <w:rPr>
          <w:rStyle w:val="a6"/>
        </w:rPr>
        <w:t>Label2</w:t>
      </w:r>
      <w:r>
        <w:t xml:space="preserve"> и т. д. </w:t>
      </w:r>
    </w:p>
    <w:p w:rsidR="00111A5E" w:rsidRDefault="00111A5E" w:rsidP="00111A5E"/>
    <w:p w:rsidR="00111A5E" w:rsidRDefault="00111A5E" w:rsidP="00111A5E">
      <w:r>
        <w:t>В таблице1 приведены названия основных элементов на русском и на английском языках.</w:t>
      </w:r>
    </w:p>
    <w:p w:rsidR="00111A5E" w:rsidRDefault="00111A5E" w:rsidP="00111A5E">
      <w:pPr>
        <w:jc w:val="right"/>
      </w:pPr>
      <w:r>
        <w:t>Таблица 2</w:t>
      </w:r>
    </w:p>
    <w:p w:rsidR="00111A5E" w:rsidRDefault="00111A5E" w:rsidP="00111A5E">
      <w:pPr>
        <w:jc w:val="right"/>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367"/>
        <w:gridCol w:w="2100"/>
        <w:gridCol w:w="3099"/>
      </w:tblGrid>
      <w:tr w:rsidR="00111A5E" w:rsidTr="000974DB">
        <w:tc>
          <w:tcPr>
            <w:tcW w:w="3915" w:type="dxa"/>
            <w:gridSpan w:val="2"/>
            <w:tcBorders>
              <w:right w:val="single" w:sz="12" w:space="0" w:color="auto"/>
            </w:tcBorders>
          </w:tcPr>
          <w:p w:rsidR="00111A5E" w:rsidRPr="00E006BE" w:rsidRDefault="00111A5E" w:rsidP="000974DB">
            <w:pPr>
              <w:jc w:val="center"/>
              <w:rPr>
                <w:sz w:val="26"/>
                <w:szCs w:val="26"/>
              </w:rPr>
            </w:pPr>
            <w:r w:rsidRPr="00E006BE">
              <w:rPr>
                <w:sz w:val="26"/>
                <w:szCs w:val="26"/>
              </w:rPr>
              <w:t>Название</w:t>
            </w:r>
          </w:p>
        </w:tc>
        <w:tc>
          <w:tcPr>
            <w:tcW w:w="5199" w:type="dxa"/>
            <w:gridSpan w:val="2"/>
            <w:tcBorders>
              <w:left w:val="single" w:sz="12" w:space="0" w:color="auto"/>
            </w:tcBorders>
          </w:tcPr>
          <w:p w:rsidR="00111A5E" w:rsidRPr="00E006BE" w:rsidRDefault="00111A5E" w:rsidP="000974DB">
            <w:pPr>
              <w:jc w:val="center"/>
              <w:rPr>
                <w:sz w:val="26"/>
                <w:szCs w:val="26"/>
              </w:rPr>
            </w:pPr>
            <w:r w:rsidRPr="00E006BE">
              <w:rPr>
                <w:sz w:val="26"/>
                <w:szCs w:val="26"/>
              </w:rPr>
              <w:t>Название</w:t>
            </w:r>
          </w:p>
        </w:tc>
      </w:tr>
      <w:tr w:rsidR="00111A5E" w:rsidTr="000974DB">
        <w:trPr>
          <w:trHeight w:val="464"/>
        </w:trPr>
        <w:tc>
          <w:tcPr>
            <w:tcW w:w="1548" w:type="dxa"/>
          </w:tcPr>
          <w:p w:rsidR="00111A5E" w:rsidRPr="00E006BE" w:rsidRDefault="00111A5E" w:rsidP="000974DB">
            <w:pPr>
              <w:rPr>
                <w:sz w:val="26"/>
                <w:szCs w:val="26"/>
              </w:rPr>
            </w:pPr>
            <w:r w:rsidRPr="00E006BE">
              <w:rPr>
                <w:sz w:val="26"/>
                <w:szCs w:val="26"/>
                <w:lang w:val="en-US"/>
              </w:rPr>
              <w:t>Label</w:t>
            </w:r>
          </w:p>
        </w:tc>
        <w:tc>
          <w:tcPr>
            <w:tcW w:w="2367" w:type="dxa"/>
            <w:tcBorders>
              <w:right w:val="single" w:sz="12" w:space="0" w:color="auto"/>
            </w:tcBorders>
          </w:tcPr>
          <w:p w:rsidR="00111A5E" w:rsidRPr="00E006BE" w:rsidRDefault="00111A5E" w:rsidP="000974DB">
            <w:pPr>
              <w:rPr>
                <w:sz w:val="26"/>
                <w:szCs w:val="26"/>
              </w:rPr>
            </w:pPr>
            <w:r w:rsidRPr="00E006BE">
              <w:rPr>
                <w:sz w:val="26"/>
                <w:szCs w:val="26"/>
              </w:rPr>
              <w:t>Надпись</w:t>
            </w:r>
          </w:p>
        </w:tc>
        <w:tc>
          <w:tcPr>
            <w:tcW w:w="2100" w:type="dxa"/>
            <w:tcBorders>
              <w:left w:val="single" w:sz="12" w:space="0" w:color="auto"/>
            </w:tcBorders>
          </w:tcPr>
          <w:p w:rsidR="00111A5E" w:rsidRPr="00E006BE" w:rsidRDefault="00111A5E" w:rsidP="000974DB">
            <w:pPr>
              <w:rPr>
                <w:sz w:val="26"/>
                <w:szCs w:val="26"/>
              </w:rPr>
            </w:pPr>
            <w:r w:rsidRPr="00E006BE">
              <w:rPr>
                <w:sz w:val="26"/>
                <w:szCs w:val="26"/>
                <w:lang w:val="en-US"/>
              </w:rPr>
              <w:t>TextBox</w:t>
            </w:r>
          </w:p>
        </w:tc>
        <w:tc>
          <w:tcPr>
            <w:tcW w:w="3099" w:type="dxa"/>
          </w:tcPr>
          <w:p w:rsidR="00111A5E" w:rsidRPr="00E006BE" w:rsidRDefault="00111A5E" w:rsidP="000974DB">
            <w:pPr>
              <w:rPr>
                <w:sz w:val="26"/>
                <w:szCs w:val="26"/>
              </w:rPr>
            </w:pPr>
            <w:r w:rsidRPr="00E006BE">
              <w:rPr>
                <w:sz w:val="26"/>
                <w:szCs w:val="26"/>
              </w:rPr>
              <w:t>Текстовое окно</w:t>
            </w:r>
          </w:p>
        </w:tc>
      </w:tr>
      <w:tr w:rsidR="00111A5E" w:rsidTr="000974DB">
        <w:tc>
          <w:tcPr>
            <w:tcW w:w="1548" w:type="dxa"/>
          </w:tcPr>
          <w:p w:rsidR="00111A5E" w:rsidRPr="00E006BE" w:rsidRDefault="00111A5E" w:rsidP="000974DB">
            <w:pPr>
              <w:rPr>
                <w:sz w:val="26"/>
                <w:szCs w:val="26"/>
              </w:rPr>
            </w:pPr>
            <w:r w:rsidRPr="00E006BE">
              <w:rPr>
                <w:sz w:val="26"/>
                <w:szCs w:val="26"/>
                <w:lang w:val="en-US"/>
              </w:rPr>
              <w:t>Frame</w:t>
            </w:r>
            <w:r w:rsidRPr="00E006BE">
              <w:rPr>
                <w:sz w:val="26"/>
                <w:szCs w:val="26"/>
              </w:rPr>
              <w:t xml:space="preserve"> </w:t>
            </w:r>
          </w:p>
        </w:tc>
        <w:tc>
          <w:tcPr>
            <w:tcW w:w="2367" w:type="dxa"/>
            <w:tcBorders>
              <w:right w:val="single" w:sz="12" w:space="0" w:color="auto"/>
            </w:tcBorders>
          </w:tcPr>
          <w:p w:rsidR="00111A5E" w:rsidRPr="00E006BE" w:rsidRDefault="00111A5E" w:rsidP="000974DB">
            <w:pPr>
              <w:rPr>
                <w:sz w:val="26"/>
                <w:szCs w:val="26"/>
              </w:rPr>
            </w:pPr>
            <w:r w:rsidRPr="00E006BE">
              <w:rPr>
                <w:sz w:val="26"/>
                <w:szCs w:val="26"/>
              </w:rPr>
              <w:t>Рамка</w:t>
            </w:r>
          </w:p>
        </w:tc>
        <w:tc>
          <w:tcPr>
            <w:tcW w:w="2100" w:type="dxa"/>
            <w:tcBorders>
              <w:left w:val="single" w:sz="12" w:space="0" w:color="auto"/>
            </w:tcBorders>
          </w:tcPr>
          <w:p w:rsidR="00111A5E" w:rsidRPr="00E006BE" w:rsidRDefault="00111A5E" w:rsidP="000974DB">
            <w:pPr>
              <w:rPr>
                <w:sz w:val="26"/>
                <w:szCs w:val="26"/>
              </w:rPr>
            </w:pPr>
            <w:r w:rsidRPr="00E006BE">
              <w:rPr>
                <w:sz w:val="26"/>
                <w:szCs w:val="26"/>
                <w:lang w:val="en-US"/>
              </w:rPr>
              <w:t>CommandButton</w:t>
            </w:r>
          </w:p>
        </w:tc>
        <w:tc>
          <w:tcPr>
            <w:tcW w:w="3099" w:type="dxa"/>
          </w:tcPr>
          <w:p w:rsidR="00111A5E" w:rsidRPr="00E006BE" w:rsidRDefault="00111A5E" w:rsidP="000974DB">
            <w:pPr>
              <w:rPr>
                <w:sz w:val="26"/>
                <w:szCs w:val="26"/>
              </w:rPr>
            </w:pPr>
            <w:r w:rsidRPr="00E006BE">
              <w:rPr>
                <w:sz w:val="26"/>
                <w:szCs w:val="26"/>
              </w:rPr>
              <w:t>Командная кнопка</w:t>
            </w:r>
          </w:p>
        </w:tc>
      </w:tr>
      <w:tr w:rsidR="00111A5E" w:rsidTr="000974DB">
        <w:tc>
          <w:tcPr>
            <w:tcW w:w="1548" w:type="dxa"/>
          </w:tcPr>
          <w:p w:rsidR="00111A5E" w:rsidRPr="00E006BE" w:rsidRDefault="00111A5E" w:rsidP="000974DB">
            <w:pPr>
              <w:rPr>
                <w:sz w:val="26"/>
                <w:szCs w:val="26"/>
              </w:rPr>
            </w:pPr>
            <w:r w:rsidRPr="00E006BE">
              <w:rPr>
                <w:sz w:val="26"/>
                <w:szCs w:val="26"/>
                <w:lang w:val="en-US"/>
              </w:rPr>
              <w:t>CheckBox</w:t>
            </w:r>
          </w:p>
        </w:tc>
        <w:tc>
          <w:tcPr>
            <w:tcW w:w="2367" w:type="dxa"/>
            <w:tcBorders>
              <w:right w:val="single" w:sz="12" w:space="0" w:color="auto"/>
            </w:tcBorders>
          </w:tcPr>
          <w:p w:rsidR="00111A5E" w:rsidRPr="00E006BE" w:rsidRDefault="00111A5E" w:rsidP="000974DB">
            <w:pPr>
              <w:rPr>
                <w:sz w:val="26"/>
                <w:szCs w:val="26"/>
              </w:rPr>
            </w:pPr>
            <w:r w:rsidRPr="00E006BE">
              <w:rPr>
                <w:sz w:val="26"/>
                <w:szCs w:val="26"/>
              </w:rPr>
              <w:t>Флажок</w:t>
            </w:r>
          </w:p>
        </w:tc>
        <w:tc>
          <w:tcPr>
            <w:tcW w:w="2100" w:type="dxa"/>
            <w:tcBorders>
              <w:left w:val="single" w:sz="12" w:space="0" w:color="auto"/>
            </w:tcBorders>
          </w:tcPr>
          <w:p w:rsidR="00111A5E" w:rsidRPr="00E006BE" w:rsidRDefault="00111A5E" w:rsidP="000974DB">
            <w:pPr>
              <w:rPr>
                <w:sz w:val="26"/>
                <w:szCs w:val="26"/>
              </w:rPr>
            </w:pPr>
            <w:r w:rsidRPr="00E006BE">
              <w:rPr>
                <w:sz w:val="26"/>
                <w:szCs w:val="26"/>
                <w:lang w:val="en-US"/>
              </w:rPr>
              <w:t>OptionButton</w:t>
            </w:r>
          </w:p>
        </w:tc>
        <w:tc>
          <w:tcPr>
            <w:tcW w:w="3099" w:type="dxa"/>
          </w:tcPr>
          <w:p w:rsidR="00111A5E" w:rsidRPr="00E006BE" w:rsidRDefault="00111A5E" w:rsidP="000974DB">
            <w:pPr>
              <w:rPr>
                <w:sz w:val="26"/>
                <w:szCs w:val="26"/>
              </w:rPr>
            </w:pPr>
            <w:r w:rsidRPr="00E006BE">
              <w:rPr>
                <w:sz w:val="26"/>
                <w:szCs w:val="26"/>
              </w:rPr>
              <w:t>Переключатели</w:t>
            </w:r>
          </w:p>
        </w:tc>
      </w:tr>
      <w:tr w:rsidR="00111A5E" w:rsidTr="000974DB">
        <w:tc>
          <w:tcPr>
            <w:tcW w:w="1548" w:type="dxa"/>
          </w:tcPr>
          <w:p w:rsidR="00111A5E" w:rsidRPr="00E006BE" w:rsidRDefault="00111A5E" w:rsidP="000974DB">
            <w:pPr>
              <w:rPr>
                <w:sz w:val="26"/>
                <w:szCs w:val="26"/>
              </w:rPr>
            </w:pPr>
            <w:r w:rsidRPr="00E006BE">
              <w:rPr>
                <w:sz w:val="26"/>
                <w:szCs w:val="26"/>
                <w:lang w:val="en-US"/>
              </w:rPr>
              <w:t>ListBox</w:t>
            </w:r>
          </w:p>
        </w:tc>
        <w:tc>
          <w:tcPr>
            <w:tcW w:w="2367" w:type="dxa"/>
            <w:tcBorders>
              <w:right w:val="single" w:sz="12" w:space="0" w:color="auto"/>
            </w:tcBorders>
          </w:tcPr>
          <w:p w:rsidR="00111A5E" w:rsidRPr="00E006BE" w:rsidRDefault="00111A5E" w:rsidP="000974DB">
            <w:pPr>
              <w:rPr>
                <w:sz w:val="26"/>
                <w:szCs w:val="26"/>
              </w:rPr>
            </w:pPr>
            <w:r w:rsidRPr="00E006BE">
              <w:rPr>
                <w:sz w:val="26"/>
                <w:szCs w:val="26"/>
              </w:rPr>
              <w:t>Список</w:t>
            </w:r>
          </w:p>
        </w:tc>
        <w:tc>
          <w:tcPr>
            <w:tcW w:w="2100" w:type="dxa"/>
            <w:tcBorders>
              <w:left w:val="single" w:sz="12" w:space="0" w:color="auto"/>
            </w:tcBorders>
          </w:tcPr>
          <w:p w:rsidR="00111A5E" w:rsidRPr="00E006BE" w:rsidRDefault="00111A5E" w:rsidP="000974DB">
            <w:pPr>
              <w:rPr>
                <w:sz w:val="26"/>
                <w:szCs w:val="26"/>
              </w:rPr>
            </w:pPr>
            <w:r w:rsidRPr="00E006BE">
              <w:rPr>
                <w:sz w:val="26"/>
                <w:szCs w:val="26"/>
                <w:lang w:val="en-US"/>
              </w:rPr>
              <w:t xml:space="preserve">ComboBox </w:t>
            </w:r>
          </w:p>
        </w:tc>
        <w:tc>
          <w:tcPr>
            <w:tcW w:w="3099" w:type="dxa"/>
          </w:tcPr>
          <w:p w:rsidR="00111A5E" w:rsidRPr="00E006BE" w:rsidRDefault="00111A5E" w:rsidP="000974DB">
            <w:pPr>
              <w:rPr>
                <w:sz w:val="26"/>
                <w:szCs w:val="26"/>
              </w:rPr>
            </w:pPr>
            <w:r w:rsidRPr="00E006BE">
              <w:rPr>
                <w:sz w:val="26"/>
                <w:szCs w:val="26"/>
              </w:rPr>
              <w:t xml:space="preserve">Раскрывающийся список </w:t>
            </w:r>
          </w:p>
        </w:tc>
      </w:tr>
      <w:tr w:rsidR="00111A5E" w:rsidTr="000974DB">
        <w:tc>
          <w:tcPr>
            <w:tcW w:w="1548" w:type="dxa"/>
          </w:tcPr>
          <w:p w:rsidR="00111A5E" w:rsidRPr="00B5762B" w:rsidRDefault="00111A5E" w:rsidP="000974DB">
            <w:pPr>
              <w:rPr>
                <w:sz w:val="26"/>
                <w:szCs w:val="26"/>
                <w:lang w:val="en-US"/>
              </w:rPr>
            </w:pPr>
            <w:r>
              <w:rPr>
                <w:sz w:val="26"/>
                <w:szCs w:val="26"/>
                <w:lang w:val="en-US"/>
              </w:rPr>
              <w:t>ScroolBar</w:t>
            </w:r>
          </w:p>
        </w:tc>
        <w:tc>
          <w:tcPr>
            <w:tcW w:w="2367" w:type="dxa"/>
            <w:tcBorders>
              <w:right w:val="single" w:sz="12" w:space="0" w:color="auto"/>
            </w:tcBorders>
          </w:tcPr>
          <w:p w:rsidR="00111A5E" w:rsidRPr="00E006BE" w:rsidRDefault="00111A5E" w:rsidP="000974DB">
            <w:pPr>
              <w:rPr>
                <w:sz w:val="26"/>
                <w:szCs w:val="26"/>
              </w:rPr>
            </w:pPr>
            <w:r>
              <w:rPr>
                <w:sz w:val="26"/>
                <w:szCs w:val="26"/>
              </w:rPr>
              <w:t>П</w:t>
            </w:r>
            <w:r w:rsidRPr="00B5762B">
              <w:rPr>
                <w:sz w:val="26"/>
                <w:szCs w:val="26"/>
              </w:rPr>
              <w:t>олос</w:t>
            </w:r>
            <w:r>
              <w:rPr>
                <w:sz w:val="26"/>
                <w:szCs w:val="26"/>
              </w:rPr>
              <w:t>а</w:t>
            </w:r>
            <w:r w:rsidRPr="00B5762B">
              <w:rPr>
                <w:sz w:val="26"/>
                <w:szCs w:val="26"/>
              </w:rPr>
              <w:t xml:space="preserve"> прокрутки</w:t>
            </w:r>
          </w:p>
        </w:tc>
        <w:tc>
          <w:tcPr>
            <w:tcW w:w="2100" w:type="dxa"/>
            <w:tcBorders>
              <w:left w:val="single" w:sz="12" w:space="0" w:color="auto"/>
            </w:tcBorders>
          </w:tcPr>
          <w:p w:rsidR="00111A5E" w:rsidRPr="00E006BE" w:rsidRDefault="00111A5E" w:rsidP="000974DB">
            <w:pPr>
              <w:rPr>
                <w:sz w:val="26"/>
                <w:szCs w:val="26"/>
              </w:rPr>
            </w:pPr>
            <w:r w:rsidRPr="00E006BE">
              <w:rPr>
                <w:sz w:val="26"/>
                <w:szCs w:val="26"/>
                <w:lang w:val="en-US"/>
              </w:rPr>
              <w:t>Image</w:t>
            </w:r>
          </w:p>
        </w:tc>
        <w:tc>
          <w:tcPr>
            <w:tcW w:w="3099" w:type="dxa"/>
          </w:tcPr>
          <w:p w:rsidR="00111A5E" w:rsidRPr="00E006BE" w:rsidRDefault="00111A5E" w:rsidP="000974DB">
            <w:pPr>
              <w:rPr>
                <w:sz w:val="26"/>
                <w:szCs w:val="26"/>
              </w:rPr>
            </w:pPr>
            <w:r w:rsidRPr="00E006BE">
              <w:rPr>
                <w:sz w:val="26"/>
                <w:szCs w:val="26"/>
              </w:rPr>
              <w:t>Изображение</w:t>
            </w:r>
          </w:p>
        </w:tc>
      </w:tr>
    </w:tbl>
    <w:p w:rsidR="00111A5E" w:rsidRDefault="00111A5E" w:rsidP="00111A5E">
      <w:pPr>
        <w:pStyle w:val="5"/>
      </w:pPr>
      <w:bookmarkStart w:id="4" w:name="_Toc263287894"/>
      <w:r>
        <w:t>Свойства элементов управления</w:t>
      </w:r>
      <w:bookmarkEnd w:id="4"/>
    </w:p>
    <w:p w:rsidR="00111A5E" w:rsidRDefault="00111A5E" w:rsidP="00111A5E">
      <w:r>
        <w:t>Каждый элемент управления имеет свойства. Большинство из них отвечают за внешний вид и расположение элемента на форме. При конструировании свойства выделенного в данный момент</w:t>
      </w:r>
      <w:r w:rsidRPr="004E5461">
        <w:t xml:space="preserve"> элемента задаются </w:t>
      </w:r>
      <w:r>
        <w:t>в</w:t>
      </w:r>
      <w:r w:rsidRPr="004E5461">
        <w:t xml:space="preserve"> окне</w:t>
      </w:r>
      <w:r w:rsidRPr="00090AC7">
        <w:rPr>
          <w:rStyle w:val="a6"/>
        </w:rPr>
        <w:t xml:space="preserve"> </w:t>
      </w:r>
      <w:r w:rsidRPr="004E5461">
        <w:rPr>
          <w:rStyle w:val="a6"/>
        </w:rPr>
        <w:t>Properties</w:t>
      </w:r>
      <w:r w:rsidRPr="004E5461">
        <w:t>. Самый простой способ выбрать элемент – щелчок на нём в окне формы.</w:t>
      </w:r>
    </w:p>
    <w:p w:rsidR="00111A5E" w:rsidRPr="00845CEB" w:rsidRDefault="00111A5E" w:rsidP="00111A5E">
      <w:r w:rsidRPr="004E5461">
        <w:t xml:space="preserve"> Свойства элемента </w:t>
      </w:r>
      <w:r>
        <w:t xml:space="preserve">могут быть </w:t>
      </w:r>
      <w:r w:rsidRPr="004E5461">
        <w:t xml:space="preserve">расположены в алфавитном порядке, либо по категориям. </w:t>
      </w:r>
      <w:r w:rsidRPr="0011281E">
        <w:t xml:space="preserve">Набор свойств зависит от типа элемента управления. </w:t>
      </w:r>
      <w:r w:rsidRPr="00845CEB">
        <w:t xml:space="preserve">Например, у формы есть свойство </w:t>
      </w:r>
      <w:r w:rsidRPr="00845CEB">
        <w:rPr>
          <w:rStyle w:val="a6"/>
        </w:rPr>
        <w:t>Picture</w:t>
      </w:r>
      <w:r w:rsidRPr="00845CEB">
        <w:t xml:space="preserve"> (рисунок), у элемента </w:t>
      </w:r>
      <w:r w:rsidRPr="00845CEB">
        <w:rPr>
          <w:rStyle w:val="a6"/>
        </w:rPr>
        <w:t>ComboBox</w:t>
      </w:r>
      <w:r w:rsidRPr="00845CEB">
        <w:t xml:space="preserve"> (</w:t>
      </w:r>
      <w:r>
        <w:t>раскрывающийся список) есть свойство, определяющее число колонок в нём</w:t>
      </w:r>
      <w:r w:rsidRPr="00845CEB">
        <w:t xml:space="preserve">. </w:t>
      </w:r>
      <w:r w:rsidRPr="0011281E">
        <w:t xml:space="preserve">Список свойств состоит из двух столбцов: в левом перечислены названия свойств, а в правом – их значения. Значения одних свойств могут быть произвольными и вводятся с клавиатуры (например, свойство </w:t>
      </w:r>
      <w:r w:rsidRPr="00845CEB">
        <w:rPr>
          <w:rStyle w:val="a6"/>
        </w:rPr>
        <w:t>Caption</w:t>
      </w:r>
      <w:r w:rsidRPr="0011281E">
        <w:t xml:space="preserve">), значения других фиксированы и выбираются из списка значений (например, </w:t>
      </w:r>
      <w:r w:rsidRPr="00845CEB">
        <w:rPr>
          <w:rStyle w:val="a6"/>
        </w:rPr>
        <w:t>True</w:t>
      </w:r>
      <w:r w:rsidRPr="0011281E">
        <w:t xml:space="preserve"> или </w:t>
      </w:r>
      <w:r w:rsidRPr="00845CEB">
        <w:rPr>
          <w:rStyle w:val="a6"/>
        </w:rPr>
        <w:t>False</w:t>
      </w:r>
      <w:r w:rsidRPr="0011281E">
        <w:t xml:space="preserve"> для свойства </w:t>
      </w:r>
      <w:r w:rsidRPr="00845CEB">
        <w:rPr>
          <w:rStyle w:val="a6"/>
        </w:rPr>
        <w:t>Visible</w:t>
      </w:r>
      <w:r w:rsidRPr="0011281E">
        <w:t xml:space="preserve">), третьи устанавливаются из диалогового окна (например,  </w:t>
      </w:r>
      <w:r w:rsidRPr="00845CEB">
        <w:rPr>
          <w:rStyle w:val="a6"/>
        </w:rPr>
        <w:t>Font</w:t>
      </w:r>
      <w:r w:rsidRPr="0011281E">
        <w:t xml:space="preserve">). </w:t>
      </w:r>
      <w:r w:rsidRPr="00845CEB">
        <w:t xml:space="preserve">Как обычно в приложениях </w:t>
      </w:r>
      <w:r>
        <w:rPr>
          <w:lang w:val="en-US"/>
        </w:rPr>
        <w:t>Office</w:t>
      </w:r>
      <w:r>
        <w:t>,</w:t>
      </w:r>
      <w:r w:rsidRPr="00845CEB">
        <w:t xml:space="preserve"> многоточи</w:t>
      </w:r>
      <w:r>
        <w:t>е в строке со свойством открывае</w:t>
      </w:r>
      <w:r w:rsidRPr="00845CEB">
        <w:t xml:space="preserve">т диалоговое окно. </w:t>
      </w:r>
    </w:p>
    <w:p w:rsidR="00111A5E" w:rsidRDefault="00111A5E" w:rsidP="00111A5E">
      <w:r w:rsidRPr="0011281E">
        <w:t>У большинства элементов свойств много. Рассмотрим и обсудим свойства, которые нам обязательно понадобят</w:t>
      </w:r>
      <w:r>
        <w:t>ся (табл. 3</w:t>
      </w:r>
      <w:r w:rsidRPr="0011281E">
        <w:t xml:space="preserve"> – 4). </w:t>
      </w:r>
    </w:p>
    <w:p w:rsidR="00111A5E" w:rsidRDefault="00111A5E" w:rsidP="00111A5E">
      <w:r>
        <w:rPr>
          <w:noProof/>
          <w:lang w:eastAsia="ru-RU"/>
        </w:rPr>
        <w:lastRenderedPageBreak/>
        <mc:AlternateContent>
          <mc:Choice Requires="wpg">
            <w:drawing>
              <wp:anchor distT="0" distB="0" distL="114300" distR="114300" simplePos="0" relativeHeight="251660288" behindDoc="1" locked="0" layoutInCell="1" allowOverlap="1" wp14:anchorId="0233BB12" wp14:editId="159C5B9D">
                <wp:simplePos x="0" y="0"/>
                <wp:positionH relativeFrom="column">
                  <wp:posOffset>3289300</wp:posOffset>
                </wp:positionH>
                <wp:positionV relativeFrom="paragraph">
                  <wp:posOffset>76200</wp:posOffset>
                </wp:positionV>
                <wp:extent cx="1624965" cy="1254760"/>
                <wp:effectExtent l="22225" t="22860" r="10160" b="8255"/>
                <wp:wrapSquare wrapText="bothSides"/>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965" cy="1254760"/>
                          <a:chOff x="6420" y="7448"/>
                          <a:chExt cx="4500" cy="3420"/>
                        </a:xfrm>
                      </wpg:grpSpPr>
                      <wps:wsp>
                        <wps:cNvPr id="28" name="Rectangle 140"/>
                        <wps:cNvSpPr>
                          <a:spLocks noChangeArrowheads="1"/>
                        </wps:cNvSpPr>
                        <wps:spPr bwMode="auto">
                          <a:xfrm>
                            <a:off x="6420" y="7448"/>
                            <a:ext cx="4500" cy="3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41"/>
                        <wps:cNvSpPr>
                          <a:spLocks noChangeArrowheads="1"/>
                        </wps:cNvSpPr>
                        <wps:spPr bwMode="auto">
                          <a:xfrm>
                            <a:off x="7548" y="9084"/>
                            <a:ext cx="1547" cy="1189"/>
                          </a:xfrm>
                          <a:prstGeom prst="rect">
                            <a:avLst/>
                          </a:prstGeom>
                          <a:gradFill rotWithShape="1">
                            <a:gsLst>
                              <a:gs pos="0">
                                <a:srgbClr val="FFFFFF"/>
                              </a:gs>
                              <a:gs pos="100000">
                                <a:srgbClr val="FFFFFF">
                                  <a:gamma/>
                                  <a:shade val="46275"/>
                                  <a:invGamma/>
                                </a:srgbClr>
                              </a:gs>
                            </a:gsLst>
                            <a:path path="shape">
                              <a:fillToRect l="50000" t="50000" r="50000" b="50000"/>
                            </a:path>
                          </a:gradFill>
                          <a:ln w="9525">
                            <a:pattFill prst="diagBrick">
                              <a:fgClr>
                                <a:srgbClr val="000000"/>
                              </a:fgClr>
                              <a:bgClr>
                                <a:srgbClr val="FFFFFF"/>
                              </a:bgClr>
                            </a:pattFill>
                            <a:miter lim="800000"/>
                            <a:headEnd/>
                            <a:tailEnd/>
                          </a:ln>
                        </wps:spPr>
                        <wps:bodyPr rot="0" vert="horz" wrap="square" lIns="91440" tIns="45720" rIns="91440" bIns="45720" anchor="t" anchorCtr="0" upright="1">
                          <a:noAutofit/>
                        </wps:bodyPr>
                      </wps:wsp>
                      <wps:wsp>
                        <wps:cNvPr id="30" name="Line 142"/>
                        <wps:cNvCnPr>
                          <a:cxnSpLocks noChangeShapeType="1"/>
                        </wps:cNvCnPr>
                        <wps:spPr bwMode="auto">
                          <a:xfrm>
                            <a:off x="7826" y="7448"/>
                            <a:ext cx="0" cy="163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Line 143"/>
                        <wps:cNvCnPr>
                          <a:cxnSpLocks noChangeShapeType="1"/>
                        </wps:cNvCnPr>
                        <wps:spPr bwMode="auto">
                          <a:xfrm>
                            <a:off x="6420" y="9530"/>
                            <a:ext cx="11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2" name="Text Box 144"/>
                        <wps:cNvSpPr txBox="1">
                          <a:spLocks noChangeArrowheads="1"/>
                        </wps:cNvSpPr>
                        <wps:spPr bwMode="auto">
                          <a:xfrm>
                            <a:off x="7961" y="8191"/>
                            <a:ext cx="1266"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A5E" w:rsidRPr="00510233" w:rsidRDefault="00111A5E" w:rsidP="00111A5E">
                              <w:pPr>
                                <w:rPr>
                                  <w:sz w:val="26"/>
                                  <w:szCs w:val="26"/>
                                  <w:lang w:val="en-US"/>
                                </w:rPr>
                              </w:pPr>
                              <w:r w:rsidRPr="00510233">
                                <w:rPr>
                                  <w:sz w:val="26"/>
                                  <w:szCs w:val="26"/>
                                  <w:lang w:val="en-US"/>
                                </w:rPr>
                                <w:t>Top</w:t>
                              </w:r>
                            </w:p>
                          </w:txbxContent>
                        </wps:txbx>
                        <wps:bodyPr rot="0" vert="horz" wrap="square" lIns="91440" tIns="45720" rIns="91440" bIns="45720" anchor="t" anchorCtr="0" upright="1">
                          <a:noAutofit/>
                        </wps:bodyPr>
                      </wps:wsp>
                      <wps:wsp>
                        <wps:cNvPr id="33" name="Text Box 145"/>
                        <wps:cNvSpPr txBox="1">
                          <a:spLocks noChangeArrowheads="1"/>
                        </wps:cNvSpPr>
                        <wps:spPr bwMode="auto">
                          <a:xfrm>
                            <a:off x="6561" y="8935"/>
                            <a:ext cx="84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A5E" w:rsidRPr="00510233" w:rsidRDefault="00111A5E" w:rsidP="00111A5E">
                              <w:pPr>
                                <w:rPr>
                                  <w:sz w:val="26"/>
                                  <w:szCs w:val="26"/>
                                  <w:lang w:val="en-US"/>
                                </w:rPr>
                              </w:pPr>
                              <w:r w:rsidRPr="00510233">
                                <w:rPr>
                                  <w:sz w:val="26"/>
                                  <w:szCs w:val="26"/>
                                  <w:lang w:val="en-US"/>
                                </w:rPr>
                                <w:t>Left</w:t>
                              </w:r>
                            </w:p>
                          </w:txbxContent>
                        </wps:txbx>
                        <wps:bodyPr rot="0" vert="horz" wrap="square" lIns="91440" tIns="45720" rIns="91440" bIns="45720" anchor="t" anchorCtr="0" upright="1">
                          <a:noAutofit/>
                        </wps:bodyPr>
                      </wps:wsp>
                      <wps:wsp>
                        <wps:cNvPr id="34" name="Line 146"/>
                        <wps:cNvCnPr>
                          <a:cxnSpLocks noChangeShapeType="1"/>
                        </wps:cNvCnPr>
                        <wps:spPr bwMode="auto">
                          <a:xfrm>
                            <a:off x="9233" y="9084"/>
                            <a:ext cx="0" cy="118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5" name="Text Box 147"/>
                        <wps:cNvSpPr txBox="1">
                          <a:spLocks noChangeArrowheads="1"/>
                        </wps:cNvSpPr>
                        <wps:spPr bwMode="auto">
                          <a:xfrm>
                            <a:off x="9364" y="9533"/>
                            <a:ext cx="1125"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A5E" w:rsidRPr="00510233" w:rsidRDefault="00111A5E" w:rsidP="00111A5E">
                              <w:pPr>
                                <w:rPr>
                                  <w:sz w:val="26"/>
                                  <w:szCs w:val="26"/>
                                  <w:lang w:val="en-US"/>
                                </w:rPr>
                              </w:pPr>
                              <w:r w:rsidRPr="00510233">
                                <w:rPr>
                                  <w:sz w:val="26"/>
                                  <w:szCs w:val="26"/>
                                  <w:lang w:val="en-US"/>
                                </w:rPr>
                                <w:t>Height</w:t>
                              </w:r>
                            </w:p>
                          </w:txbxContent>
                        </wps:txbx>
                        <wps:bodyPr rot="0" vert="horz" wrap="square" lIns="91440" tIns="45720" rIns="91440" bIns="45720" anchor="t" anchorCtr="0" upright="1">
                          <a:noAutofit/>
                        </wps:bodyPr>
                      </wps:wsp>
                      <wps:wsp>
                        <wps:cNvPr id="36" name="Text Box 148"/>
                        <wps:cNvSpPr txBox="1">
                          <a:spLocks noChangeArrowheads="1"/>
                        </wps:cNvSpPr>
                        <wps:spPr bwMode="auto">
                          <a:xfrm>
                            <a:off x="7686" y="10273"/>
                            <a:ext cx="140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A5E" w:rsidRPr="00510233" w:rsidRDefault="00111A5E" w:rsidP="00111A5E">
                              <w:pPr>
                                <w:rPr>
                                  <w:sz w:val="26"/>
                                  <w:szCs w:val="26"/>
                                  <w:lang w:val="en-US"/>
                                </w:rPr>
                              </w:pPr>
                              <w:r w:rsidRPr="00510233">
                                <w:rPr>
                                  <w:sz w:val="26"/>
                                  <w:szCs w:val="26"/>
                                  <w:lang w:val="en-US"/>
                                </w:rPr>
                                <w:t>Width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3BB12" id="Группа 27" o:spid="_x0000_s1026" style="position:absolute;margin-left:259pt;margin-top:6pt;width:127.95pt;height:98.8pt;z-index:-251656192" coordorigin="6420,7448" coordsize="450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">
                <v:rect id="Rectangle 140" o:spid="_x0000_s1027" style="position:absolute;left:6420;top:7448;width:450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141" o:spid="_x0000_s1028" style="position:absolute;left:7548;top:9084;width:1547;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cYA&#10;AADbAAAADwAAAGRycy9kb3ducmV2LnhtbESPQWvCQBSE70L/w/IKvYhuVFCbugnVoohQ2lp7f2Rf&#10;k9Ts25BdY/z3rlDwOMzMN8wi7UwlWmpcaVnBaBiBIM6sLjlXcPheD+YgnEfWWFkmBRdykCYPvQXG&#10;2p75i9q9z0WAsItRQeF9HUvpsoIMuqGtiYP3axuDPsgml7rBc4CbSo6jaCoNlhwWCqxpVVB23J+M&#10;go/jcnZ4311anmym2adb/vV/Zm9KPT12ry8gPHX+Hv5vb7WC8TP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r/cYAAADbAAAADwAAAAAAAAAAAAAAAACYAgAAZHJz&#10;L2Rvd25yZXYueG1sUEsFBgAAAAAEAAQA9QAAAIsDAAAAAA==&#10;">
                  <v:fill color2="#767676" rotate="t" focusposition=".5,.5" focussize="" focus="100%" type="gradientRadial"/>
                  <v:stroke r:id="rId6" o:title="" filltype="pattern"/>
                </v:rect>
                <v:line id="Line 142" o:spid="_x0000_s1029" style="position:absolute;visibility:visible;mso-wrap-style:square" from="7826,7448" to="7826,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line id="Line 143" o:spid="_x0000_s1030" style="position:absolute;visibility:visible;mso-wrap-style:square" from="6420,9530" to="7545,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hTMUAAADbAAAADwAAAGRycy9kb3ducmV2LnhtbESPT2vCQBTE7wW/w/IKvdVNbBFJXUWt&#10;Wj35p4LXR/Y1CWbfht1tjN/eFQo9DjPzG2Y87UwtWnK+sqwg7ScgiHOrKy4UnL5XryMQPiBrrC2T&#10;ght5mE56T2PMtL3ygdpjKESEsM9QQRlCk0np85IM+r5tiKP3Y53BEKUrpHZ4jXBTy0GSDKXBiuNC&#10;iQ0tSsovx1+jYO/S1fvu7L/S23q7Xs6W8/bzclDq5bmbfYAI1IX/8F97oxW8pfD4En+An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KhTMUAAADbAAAADwAAAAAAAAAA&#10;AAAAAAChAgAAZHJzL2Rvd25yZXYueG1sUEsFBgAAAAAEAAQA+QAAAJMDAAAAAA==&#10;">
                  <v:stroke startarrow="open" endarrow="open"/>
                </v:line>
                <v:shapetype id="_x0000_t202" coordsize="21600,21600" o:spt="202" path="m,l,21600r21600,l21600,xe">
                  <v:stroke joinstyle="miter"/>
                  <v:path gradientshapeok="t" o:connecttype="rect"/>
                </v:shapetype>
                <v:shape id="Text Box 144" o:spid="_x0000_s1031" type="#_x0000_t202" style="position:absolute;left:7961;top:8191;width:1266;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11A5E" w:rsidRPr="00510233" w:rsidRDefault="00111A5E" w:rsidP="00111A5E">
                        <w:pPr>
                          <w:rPr>
                            <w:sz w:val="26"/>
                            <w:szCs w:val="26"/>
                            <w:lang w:val="en-US"/>
                          </w:rPr>
                        </w:pPr>
                        <w:r w:rsidRPr="00510233">
                          <w:rPr>
                            <w:sz w:val="26"/>
                            <w:szCs w:val="26"/>
                            <w:lang w:val="en-US"/>
                          </w:rPr>
                          <w:t>Top</w:t>
                        </w:r>
                      </w:p>
                    </w:txbxContent>
                  </v:textbox>
                </v:shape>
                <v:shape id="Text Box 145" o:spid="_x0000_s1032" type="#_x0000_t202" style="position:absolute;left:6561;top:8935;width:8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11A5E" w:rsidRPr="00510233" w:rsidRDefault="00111A5E" w:rsidP="00111A5E">
                        <w:pPr>
                          <w:rPr>
                            <w:sz w:val="26"/>
                            <w:szCs w:val="26"/>
                            <w:lang w:val="en-US"/>
                          </w:rPr>
                        </w:pPr>
                        <w:r w:rsidRPr="00510233">
                          <w:rPr>
                            <w:sz w:val="26"/>
                            <w:szCs w:val="26"/>
                            <w:lang w:val="en-US"/>
                          </w:rPr>
                          <w:t>Left</w:t>
                        </w:r>
                      </w:p>
                    </w:txbxContent>
                  </v:textbox>
                </v:shape>
                <v:line id="Line 146" o:spid="_x0000_s1033" style="position:absolute;visibility:visible;mso-wrap-style:square" from="9233,9084" to="9233,1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C1MUAAADbAAAADwAAAGRycy9kb3ducmV2LnhtbESPT2vCQBTE70K/w/IKvdVNWhGJrqJW&#10;bT35F3p9ZF+TYPZt2N3G+O27QsHjMDO/YSazztSiJecrywrSfgKCOLe64kLB+bR+HYHwAVljbZkU&#10;3MjDbPrUm2Cm7ZUP1B5DISKEfYYKyhCaTEqfl2TQ921DHL0f6wyGKF0htcNrhJtaviXJUBqsOC6U&#10;2NCypPxy/DUK9i5dD3bf/jO9bbab1Xy1aD8uB6Venrv5GESgLjzC/+0vreB9APcv8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UC1MUAAADbAAAADwAAAAAAAAAA&#10;AAAAAAChAgAAZHJzL2Rvd25yZXYueG1sUEsFBgAAAAAEAAQA+QAAAJMDAAAAAA==&#10;">
                  <v:stroke startarrow="open" endarrow="open"/>
                </v:line>
                <v:shape id="Text Box 147" o:spid="_x0000_s1034" type="#_x0000_t202" style="position:absolute;left:9364;top:9533;width:1125;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11A5E" w:rsidRPr="00510233" w:rsidRDefault="00111A5E" w:rsidP="00111A5E">
                        <w:pPr>
                          <w:rPr>
                            <w:sz w:val="26"/>
                            <w:szCs w:val="26"/>
                            <w:lang w:val="en-US"/>
                          </w:rPr>
                        </w:pPr>
                        <w:r w:rsidRPr="00510233">
                          <w:rPr>
                            <w:sz w:val="26"/>
                            <w:szCs w:val="26"/>
                            <w:lang w:val="en-US"/>
                          </w:rPr>
                          <w:t>Height</w:t>
                        </w:r>
                      </w:p>
                    </w:txbxContent>
                  </v:textbox>
                </v:shape>
                <v:shape id="Text Box 148" o:spid="_x0000_s1035" type="#_x0000_t202" style="position:absolute;left:7686;top:10273;width:140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11A5E" w:rsidRPr="00510233" w:rsidRDefault="00111A5E" w:rsidP="00111A5E">
                        <w:pPr>
                          <w:rPr>
                            <w:sz w:val="26"/>
                            <w:szCs w:val="26"/>
                            <w:lang w:val="en-US"/>
                          </w:rPr>
                        </w:pPr>
                        <w:r w:rsidRPr="00510233">
                          <w:rPr>
                            <w:sz w:val="26"/>
                            <w:szCs w:val="26"/>
                            <w:lang w:val="en-US"/>
                          </w:rPr>
                          <w:t>Width</w:t>
                        </w:r>
                      </w:p>
                    </w:txbxContent>
                  </v:textbox>
                </v:shape>
                <w10:wrap type="square"/>
              </v:group>
            </w:pict>
          </mc:Fallback>
        </mc:AlternateContent>
      </w:r>
      <w:r>
        <w:t xml:space="preserve">Как видно из </w:t>
      </w:r>
      <w:r w:rsidRPr="00BA3E47">
        <w:t>рисунка</w:t>
      </w:r>
      <w:r>
        <w:t xml:space="preserve">, свойства </w:t>
      </w:r>
      <w:r w:rsidRPr="006D3DE7">
        <w:rPr>
          <w:rStyle w:val="a6"/>
        </w:rPr>
        <w:t>Top</w:t>
      </w:r>
      <w:r w:rsidRPr="00245514">
        <w:t xml:space="preserve"> </w:t>
      </w:r>
      <w:r>
        <w:t xml:space="preserve">и </w:t>
      </w:r>
      <w:r w:rsidRPr="006D3DE7">
        <w:rPr>
          <w:rStyle w:val="a6"/>
        </w:rPr>
        <w:t>Left</w:t>
      </w:r>
      <w:r>
        <w:t xml:space="preserve"> задают координаты верхнего левого угла элемента управления, свойства </w:t>
      </w:r>
      <w:r w:rsidRPr="006D3DE7">
        <w:rPr>
          <w:rStyle w:val="a6"/>
        </w:rPr>
        <w:t xml:space="preserve">Height </w:t>
      </w:r>
      <w:r>
        <w:t xml:space="preserve">и </w:t>
      </w:r>
      <w:r w:rsidRPr="006D3DE7">
        <w:rPr>
          <w:rStyle w:val="a6"/>
        </w:rPr>
        <w:t>Width</w:t>
      </w:r>
      <w:r>
        <w:t xml:space="preserve"> – его высоту и ширину. Отсчет в системе координат ведется  сверху вниз </w:t>
      </w:r>
      <w:r w:rsidRPr="00245514">
        <w:t>(</w:t>
      </w:r>
      <w:r>
        <w:rPr>
          <w:lang w:val="en-US"/>
        </w:rPr>
        <w:t>Y</w:t>
      </w:r>
      <w:r w:rsidRPr="00245514">
        <w:t xml:space="preserve">) </w:t>
      </w:r>
      <w:r>
        <w:t xml:space="preserve">и слева направо </w:t>
      </w:r>
      <w:r w:rsidRPr="00245514">
        <w:t>(</w:t>
      </w:r>
      <w:r>
        <w:rPr>
          <w:lang w:val="en-US"/>
        </w:rPr>
        <w:t>X</w:t>
      </w:r>
      <w:r w:rsidRPr="00245514">
        <w:t>)</w:t>
      </w:r>
      <w:r>
        <w:t>. Эти свойства определяются автоматически, когда мы устанавливаем или изменяем размеры и положение элемента с помощью мыши. Но можно задать их более точно в окне свойств.</w:t>
      </w:r>
    </w:p>
    <w:p w:rsidR="00111A5E" w:rsidRDefault="00111A5E" w:rsidP="00111A5E">
      <w:r>
        <w:t xml:space="preserve">Свойство </w:t>
      </w:r>
      <w:r w:rsidRPr="006D3DE7">
        <w:rPr>
          <w:rStyle w:val="a6"/>
        </w:rPr>
        <w:t>Name</w:t>
      </w:r>
      <w:r>
        <w:t xml:space="preserve"> служит для обращения к элементу.</w:t>
      </w:r>
    </w:p>
    <w:p w:rsidR="00111A5E" w:rsidRDefault="00111A5E" w:rsidP="00111A5E">
      <w:r>
        <w:t xml:space="preserve">Часто при работе приложения требуется сделать недоступными для пользователя некоторые элементы управления. Для этого используют два свойства – </w:t>
      </w:r>
      <w:r w:rsidRPr="006D3DE7">
        <w:rPr>
          <w:rStyle w:val="a6"/>
        </w:rPr>
        <w:t>Enabled</w:t>
      </w:r>
      <w:r w:rsidRPr="00D14668">
        <w:t xml:space="preserve"> </w:t>
      </w:r>
      <w:r>
        <w:t xml:space="preserve">и </w:t>
      </w:r>
      <w:r w:rsidRPr="00D14668">
        <w:t xml:space="preserve"> </w:t>
      </w:r>
      <w:r w:rsidRPr="006D3DE7">
        <w:rPr>
          <w:rStyle w:val="a6"/>
        </w:rPr>
        <w:t>Visible</w:t>
      </w:r>
      <w:r>
        <w:t xml:space="preserve">. Свойство </w:t>
      </w:r>
      <w:r w:rsidRPr="006D3DE7">
        <w:rPr>
          <w:rStyle w:val="a6"/>
        </w:rPr>
        <w:t>Enabled</w:t>
      </w:r>
      <w:r w:rsidRPr="00D14668">
        <w:t xml:space="preserve"> определяет, будет элемент управления реагировать на событие или нет.</w:t>
      </w:r>
      <w:r>
        <w:t xml:space="preserve"> Если значение свойства равно </w:t>
      </w:r>
      <w:r w:rsidRPr="006D3DE7">
        <w:rPr>
          <w:rStyle w:val="a6"/>
        </w:rPr>
        <w:t>False</w:t>
      </w:r>
      <w:r>
        <w:t xml:space="preserve">, элемент управления будет недоступен, и пользователь не </w:t>
      </w:r>
      <w:r>
        <w:rPr>
          <w:lang w:val="en-US"/>
        </w:rPr>
        <w:t>c</w:t>
      </w:r>
      <w:r>
        <w:t xml:space="preserve">может его использовать. Обычно при этом элемент подсвечивается серым цветом. Свойство </w:t>
      </w:r>
      <w:r w:rsidRPr="006D3DE7">
        <w:rPr>
          <w:rStyle w:val="a6"/>
        </w:rPr>
        <w:t>Visible</w:t>
      </w:r>
      <w:r>
        <w:t xml:space="preserve"> позволяет сделать элемент управления невидимым. Если его значение равно </w:t>
      </w:r>
      <w:r w:rsidRPr="006D3DE7">
        <w:rPr>
          <w:rStyle w:val="a6"/>
        </w:rPr>
        <w:t>False</w:t>
      </w:r>
      <w:r>
        <w:t>, то он не виден.</w:t>
      </w:r>
    </w:p>
    <w:p w:rsidR="00111A5E" w:rsidRPr="00AC1900" w:rsidRDefault="00111A5E" w:rsidP="00111A5E">
      <w:r>
        <w:t xml:space="preserve">Свойство </w:t>
      </w:r>
      <w:r w:rsidRPr="006E3047">
        <w:rPr>
          <w:rStyle w:val="a6"/>
        </w:rPr>
        <w:t>Text</w:t>
      </w:r>
      <w:r w:rsidRPr="00057B3E">
        <w:t xml:space="preserve"> </w:t>
      </w:r>
      <w:r>
        <w:t xml:space="preserve">элемента </w:t>
      </w:r>
      <w:r w:rsidRPr="00AA78CF">
        <w:rPr>
          <w:rStyle w:val="a6"/>
        </w:rPr>
        <w:t>TextBox</w:t>
      </w:r>
      <w:r w:rsidRPr="00AA78CF">
        <w:t xml:space="preserve"> </w:t>
      </w:r>
      <w:r>
        <w:t xml:space="preserve">аналогично свойству </w:t>
      </w:r>
      <w:r w:rsidRPr="006E3047">
        <w:rPr>
          <w:rStyle w:val="a6"/>
        </w:rPr>
        <w:t>Caption</w:t>
      </w:r>
      <w:r w:rsidRPr="00057B3E">
        <w:t xml:space="preserve"> </w:t>
      </w:r>
      <w:r>
        <w:t xml:space="preserve"> для других элементов. Если предполагается ввод текста или чисел пользователем во время работы проекта, то используется элемент </w:t>
      </w:r>
      <w:r w:rsidRPr="006E3047">
        <w:rPr>
          <w:rStyle w:val="a6"/>
        </w:rPr>
        <w:t>TextBox</w:t>
      </w:r>
      <w:r>
        <w:t xml:space="preserve">. Введённые данные сохраняются в свойстве </w:t>
      </w:r>
      <w:r w:rsidRPr="006E3047">
        <w:rPr>
          <w:rStyle w:val="a6"/>
        </w:rPr>
        <w:t>Text</w:t>
      </w:r>
      <w:r>
        <w:t>.</w:t>
      </w:r>
    </w:p>
    <w:p w:rsidR="00111A5E" w:rsidRDefault="00111A5E" w:rsidP="00111A5E"/>
    <w:p w:rsidR="00111A5E" w:rsidRPr="008831A1" w:rsidRDefault="00111A5E" w:rsidP="00111A5E"/>
    <w:p w:rsidR="00111A5E" w:rsidRPr="00BD34E6" w:rsidRDefault="00111A5E" w:rsidP="00111A5E">
      <w:r>
        <w:t>Таблица</w:t>
      </w:r>
      <w:r w:rsidRPr="000F5AA2">
        <w:t xml:space="preserve"> </w:t>
      </w:r>
      <w:r>
        <w:t>3</w:t>
      </w:r>
      <w:r w:rsidRPr="000F5AA2">
        <w:t xml:space="preserve">. </w:t>
      </w:r>
      <w:r>
        <w:t>Общие</w:t>
      </w:r>
      <w:r w:rsidRPr="00BD34E6">
        <w:t xml:space="preserve"> </w:t>
      </w:r>
      <w:r>
        <w:t>свойства</w:t>
      </w:r>
      <w:r w:rsidRPr="00BD34E6">
        <w:t xml:space="preserve"> </w:t>
      </w:r>
      <w:r>
        <w:t>элементов</w:t>
      </w:r>
      <w:r w:rsidRPr="00BD34E6">
        <w:t xml:space="preserve"> </w:t>
      </w:r>
      <w:r w:rsidRPr="006D3DE7">
        <w:rPr>
          <w:rStyle w:val="a6"/>
        </w:rPr>
        <w:t>Form, CommandButton, Label,     TextBox, OptionButton,  CheckBox</w:t>
      </w:r>
      <w:r w:rsidRPr="00BD34E6">
        <w:t xml:space="preserve"> </w:t>
      </w:r>
    </w:p>
    <w:p w:rsidR="00111A5E" w:rsidRPr="00845CEB" w:rsidRDefault="00111A5E" w:rsidP="00111A5E"/>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6440"/>
      </w:tblGrid>
      <w:tr w:rsidR="00111A5E" w:rsidRPr="008135F1" w:rsidTr="000974DB">
        <w:trPr>
          <w:trHeight w:val="280"/>
        </w:trPr>
        <w:tc>
          <w:tcPr>
            <w:tcW w:w="2488" w:type="dxa"/>
          </w:tcPr>
          <w:p w:rsidR="00111A5E" w:rsidRPr="003C750D" w:rsidRDefault="00111A5E" w:rsidP="000974DB">
            <w:pPr>
              <w:rPr>
                <w:sz w:val="26"/>
              </w:rPr>
            </w:pPr>
            <w:r w:rsidRPr="003C750D">
              <w:rPr>
                <w:sz w:val="26"/>
              </w:rPr>
              <w:t>Название свойства</w:t>
            </w:r>
          </w:p>
        </w:tc>
        <w:tc>
          <w:tcPr>
            <w:tcW w:w="6440" w:type="dxa"/>
          </w:tcPr>
          <w:p w:rsidR="00111A5E" w:rsidRPr="003C750D" w:rsidRDefault="00111A5E" w:rsidP="000974DB">
            <w:pPr>
              <w:rPr>
                <w:sz w:val="26"/>
              </w:rPr>
            </w:pPr>
            <w:r w:rsidRPr="003C750D">
              <w:rPr>
                <w:sz w:val="26"/>
              </w:rPr>
              <w:t>Смысл (перевод)</w:t>
            </w:r>
          </w:p>
        </w:tc>
      </w:tr>
      <w:tr w:rsidR="00111A5E" w:rsidRPr="008135F1" w:rsidTr="000974DB">
        <w:trPr>
          <w:trHeight w:val="280"/>
        </w:trPr>
        <w:tc>
          <w:tcPr>
            <w:tcW w:w="2488" w:type="dxa"/>
          </w:tcPr>
          <w:p w:rsidR="00111A5E" w:rsidRPr="003C750D" w:rsidRDefault="00111A5E" w:rsidP="000974DB">
            <w:pPr>
              <w:rPr>
                <w:sz w:val="26"/>
              </w:rPr>
            </w:pPr>
            <w:r w:rsidRPr="003C750D">
              <w:rPr>
                <w:sz w:val="26"/>
              </w:rPr>
              <w:t>Name</w:t>
            </w:r>
          </w:p>
        </w:tc>
        <w:tc>
          <w:tcPr>
            <w:tcW w:w="6440" w:type="dxa"/>
          </w:tcPr>
          <w:p w:rsidR="00111A5E" w:rsidRPr="003C750D" w:rsidRDefault="00111A5E" w:rsidP="000974DB">
            <w:pPr>
              <w:rPr>
                <w:sz w:val="26"/>
              </w:rPr>
            </w:pPr>
            <w:r w:rsidRPr="003C750D">
              <w:rPr>
                <w:sz w:val="26"/>
              </w:rPr>
              <w:t>Имя</w:t>
            </w:r>
          </w:p>
        </w:tc>
      </w:tr>
      <w:tr w:rsidR="00111A5E" w:rsidRPr="008135F1" w:rsidTr="000974DB">
        <w:trPr>
          <w:trHeight w:val="347"/>
        </w:trPr>
        <w:tc>
          <w:tcPr>
            <w:tcW w:w="2488" w:type="dxa"/>
          </w:tcPr>
          <w:p w:rsidR="00111A5E" w:rsidRPr="003C750D" w:rsidRDefault="00111A5E" w:rsidP="000974DB">
            <w:pPr>
              <w:rPr>
                <w:sz w:val="26"/>
              </w:rPr>
            </w:pPr>
            <w:r w:rsidRPr="003C750D">
              <w:rPr>
                <w:sz w:val="26"/>
              </w:rPr>
              <w:t>W</w:t>
            </w:r>
            <w:r w:rsidRPr="003C750D">
              <w:rPr>
                <w:sz w:val="26"/>
                <w:lang w:val="en-US"/>
              </w:rPr>
              <w:t>i</w:t>
            </w:r>
            <w:r w:rsidRPr="003C750D">
              <w:rPr>
                <w:sz w:val="26"/>
              </w:rPr>
              <w:t>dth</w:t>
            </w:r>
          </w:p>
        </w:tc>
        <w:tc>
          <w:tcPr>
            <w:tcW w:w="6440" w:type="dxa"/>
          </w:tcPr>
          <w:p w:rsidR="00111A5E" w:rsidRPr="003C750D" w:rsidRDefault="00111A5E" w:rsidP="000974DB">
            <w:pPr>
              <w:rPr>
                <w:sz w:val="26"/>
              </w:rPr>
            </w:pPr>
            <w:r w:rsidRPr="003C750D">
              <w:rPr>
                <w:sz w:val="26"/>
              </w:rPr>
              <w:t xml:space="preserve">Ширина </w:t>
            </w:r>
          </w:p>
        </w:tc>
      </w:tr>
      <w:tr w:rsidR="00111A5E" w:rsidRPr="008135F1" w:rsidTr="000974DB">
        <w:trPr>
          <w:trHeight w:val="280"/>
        </w:trPr>
        <w:tc>
          <w:tcPr>
            <w:tcW w:w="2488" w:type="dxa"/>
          </w:tcPr>
          <w:p w:rsidR="00111A5E" w:rsidRPr="003C750D" w:rsidRDefault="00111A5E" w:rsidP="000974DB">
            <w:pPr>
              <w:rPr>
                <w:sz w:val="26"/>
              </w:rPr>
            </w:pPr>
            <w:r w:rsidRPr="003C750D">
              <w:rPr>
                <w:sz w:val="26"/>
              </w:rPr>
              <w:t>Height</w:t>
            </w:r>
          </w:p>
        </w:tc>
        <w:tc>
          <w:tcPr>
            <w:tcW w:w="6440" w:type="dxa"/>
          </w:tcPr>
          <w:p w:rsidR="00111A5E" w:rsidRPr="003C750D" w:rsidRDefault="00111A5E" w:rsidP="000974DB">
            <w:pPr>
              <w:rPr>
                <w:sz w:val="26"/>
              </w:rPr>
            </w:pPr>
            <w:r w:rsidRPr="003C750D">
              <w:rPr>
                <w:sz w:val="26"/>
              </w:rPr>
              <w:t>Высота</w:t>
            </w:r>
          </w:p>
        </w:tc>
      </w:tr>
      <w:tr w:rsidR="00111A5E" w:rsidRPr="008135F1" w:rsidTr="000974DB">
        <w:trPr>
          <w:trHeight w:val="280"/>
        </w:trPr>
        <w:tc>
          <w:tcPr>
            <w:tcW w:w="2488" w:type="dxa"/>
          </w:tcPr>
          <w:p w:rsidR="00111A5E" w:rsidRPr="003C750D" w:rsidRDefault="00111A5E" w:rsidP="000974DB">
            <w:pPr>
              <w:rPr>
                <w:sz w:val="26"/>
              </w:rPr>
            </w:pPr>
            <w:r w:rsidRPr="003C750D">
              <w:rPr>
                <w:sz w:val="26"/>
              </w:rPr>
              <w:t>Top</w:t>
            </w:r>
          </w:p>
        </w:tc>
        <w:tc>
          <w:tcPr>
            <w:tcW w:w="6440" w:type="dxa"/>
          </w:tcPr>
          <w:p w:rsidR="00111A5E" w:rsidRPr="003C750D" w:rsidRDefault="00111A5E" w:rsidP="000974DB">
            <w:pPr>
              <w:rPr>
                <w:sz w:val="26"/>
              </w:rPr>
            </w:pPr>
            <w:r w:rsidRPr="003C750D">
              <w:rPr>
                <w:sz w:val="26"/>
              </w:rPr>
              <w:t>Расстояние до верхнего края</w:t>
            </w:r>
          </w:p>
        </w:tc>
      </w:tr>
      <w:tr w:rsidR="00111A5E" w:rsidRPr="008135F1" w:rsidTr="000974DB">
        <w:trPr>
          <w:trHeight w:val="280"/>
        </w:trPr>
        <w:tc>
          <w:tcPr>
            <w:tcW w:w="2488" w:type="dxa"/>
          </w:tcPr>
          <w:p w:rsidR="00111A5E" w:rsidRPr="003C750D" w:rsidRDefault="00111A5E" w:rsidP="000974DB">
            <w:pPr>
              <w:rPr>
                <w:sz w:val="26"/>
              </w:rPr>
            </w:pPr>
            <w:r w:rsidRPr="003C750D">
              <w:rPr>
                <w:sz w:val="26"/>
              </w:rPr>
              <w:t>Left</w:t>
            </w:r>
          </w:p>
        </w:tc>
        <w:tc>
          <w:tcPr>
            <w:tcW w:w="6440" w:type="dxa"/>
          </w:tcPr>
          <w:p w:rsidR="00111A5E" w:rsidRPr="003C750D" w:rsidRDefault="00111A5E" w:rsidP="000974DB">
            <w:pPr>
              <w:rPr>
                <w:sz w:val="26"/>
              </w:rPr>
            </w:pPr>
            <w:r w:rsidRPr="003C750D">
              <w:rPr>
                <w:sz w:val="26"/>
              </w:rPr>
              <w:t>Расстояние до левого края</w:t>
            </w:r>
          </w:p>
        </w:tc>
      </w:tr>
      <w:tr w:rsidR="00111A5E" w:rsidRPr="008135F1" w:rsidTr="000974DB">
        <w:trPr>
          <w:trHeight w:val="280"/>
        </w:trPr>
        <w:tc>
          <w:tcPr>
            <w:tcW w:w="2488" w:type="dxa"/>
          </w:tcPr>
          <w:p w:rsidR="00111A5E" w:rsidRPr="003C750D" w:rsidRDefault="00111A5E" w:rsidP="000974DB">
            <w:pPr>
              <w:rPr>
                <w:sz w:val="26"/>
              </w:rPr>
            </w:pPr>
            <w:r w:rsidRPr="003C750D">
              <w:rPr>
                <w:sz w:val="26"/>
              </w:rPr>
              <w:t>Caption</w:t>
            </w:r>
          </w:p>
        </w:tc>
        <w:tc>
          <w:tcPr>
            <w:tcW w:w="6440" w:type="dxa"/>
          </w:tcPr>
          <w:p w:rsidR="00111A5E" w:rsidRPr="003C750D" w:rsidRDefault="00111A5E" w:rsidP="000974DB">
            <w:pPr>
              <w:rPr>
                <w:sz w:val="26"/>
              </w:rPr>
            </w:pPr>
            <w:r w:rsidRPr="003C750D">
              <w:rPr>
                <w:sz w:val="26"/>
              </w:rPr>
              <w:t xml:space="preserve">Подпись: то, что можно видеть на элементе управления (кроме </w:t>
            </w:r>
            <w:r w:rsidRPr="003C750D">
              <w:rPr>
                <w:sz w:val="26"/>
                <w:lang w:val="en-US"/>
              </w:rPr>
              <w:t>TextBox</w:t>
            </w:r>
            <w:r w:rsidRPr="003C750D">
              <w:rPr>
                <w:sz w:val="26"/>
              </w:rPr>
              <w:t>)</w:t>
            </w:r>
          </w:p>
        </w:tc>
      </w:tr>
      <w:tr w:rsidR="00111A5E" w:rsidRPr="008135F1" w:rsidTr="000974DB">
        <w:trPr>
          <w:trHeight w:val="280"/>
        </w:trPr>
        <w:tc>
          <w:tcPr>
            <w:tcW w:w="2488" w:type="dxa"/>
          </w:tcPr>
          <w:p w:rsidR="00111A5E" w:rsidRPr="003C750D" w:rsidRDefault="00111A5E" w:rsidP="000974DB">
            <w:pPr>
              <w:rPr>
                <w:sz w:val="26"/>
              </w:rPr>
            </w:pPr>
            <w:r w:rsidRPr="003C750D">
              <w:rPr>
                <w:sz w:val="26"/>
              </w:rPr>
              <w:t>Back Color</w:t>
            </w:r>
          </w:p>
        </w:tc>
        <w:tc>
          <w:tcPr>
            <w:tcW w:w="6440" w:type="dxa"/>
          </w:tcPr>
          <w:p w:rsidR="00111A5E" w:rsidRPr="003C750D" w:rsidRDefault="00111A5E" w:rsidP="000974DB">
            <w:pPr>
              <w:rPr>
                <w:sz w:val="26"/>
                <w:lang w:val="en-US"/>
              </w:rPr>
            </w:pPr>
            <w:r w:rsidRPr="003C750D">
              <w:rPr>
                <w:sz w:val="26"/>
              </w:rPr>
              <w:t xml:space="preserve">Цвет объекта (кроме </w:t>
            </w:r>
            <w:r w:rsidRPr="003C750D">
              <w:rPr>
                <w:sz w:val="26"/>
                <w:lang w:val="en-US"/>
              </w:rPr>
              <w:t xml:space="preserve"> CommandButton)</w:t>
            </w:r>
          </w:p>
        </w:tc>
      </w:tr>
      <w:tr w:rsidR="00111A5E" w:rsidRPr="008135F1" w:rsidTr="000974DB">
        <w:trPr>
          <w:trHeight w:val="280"/>
        </w:trPr>
        <w:tc>
          <w:tcPr>
            <w:tcW w:w="2488" w:type="dxa"/>
          </w:tcPr>
          <w:p w:rsidR="00111A5E" w:rsidRPr="003C750D" w:rsidRDefault="00111A5E" w:rsidP="000974DB">
            <w:pPr>
              <w:rPr>
                <w:sz w:val="26"/>
                <w:lang w:val="en-US"/>
              </w:rPr>
            </w:pPr>
            <w:r w:rsidRPr="003C750D">
              <w:rPr>
                <w:sz w:val="26"/>
                <w:lang w:val="en-US"/>
              </w:rPr>
              <w:t>Visible</w:t>
            </w:r>
          </w:p>
        </w:tc>
        <w:tc>
          <w:tcPr>
            <w:tcW w:w="6440" w:type="dxa"/>
          </w:tcPr>
          <w:p w:rsidR="00111A5E" w:rsidRPr="003C750D" w:rsidRDefault="00111A5E" w:rsidP="000974DB">
            <w:pPr>
              <w:rPr>
                <w:sz w:val="26"/>
              </w:rPr>
            </w:pPr>
            <w:r w:rsidRPr="003C750D">
              <w:rPr>
                <w:sz w:val="26"/>
              </w:rPr>
              <w:t>Видимость (</w:t>
            </w:r>
            <w:r w:rsidRPr="003C750D">
              <w:rPr>
                <w:sz w:val="26"/>
                <w:lang w:val="en-US"/>
              </w:rPr>
              <w:t>True/False</w:t>
            </w:r>
            <w:r w:rsidRPr="003C750D">
              <w:rPr>
                <w:sz w:val="26"/>
              </w:rPr>
              <w:t>)</w:t>
            </w:r>
          </w:p>
        </w:tc>
      </w:tr>
      <w:tr w:rsidR="00111A5E" w:rsidRPr="008135F1" w:rsidTr="000974DB">
        <w:trPr>
          <w:trHeight w:val="280"/>
        </w:trPr>
        <w:tc>
          <w:tcPr>
            <w:tcW w:w="2488" w:type="dxa"/>
          </w:tcPr>
          <w:p w:rsidR="00111A5E" w:rsidRPr="003C750D" w:rsidRDefault="00111A5E" w:rsidP="000974DB">
            <w:pPr>
              <w:rPr>
                <w:sz w:val="26"/>
                <w:lang w:val="en-US"/>
              </w:rPr>
            </w:pPr>
            <w:r w:rsidRPr="003C750D">
              <w:rPr>
                <w:sz w:val="26"/>
                <w:lang w:val="en-US"/>
              </w:rPr>
              <w:t>Enabled</w:t>
            </w:r>
          </w:p>
        </w:tc>
        <w:tc>
          <w:tcPr>
            <w:tcW w:w="6440" w:type="dxa"/>
          </w:tcPr>
          <w:p w:rsidR="00111A5E" w:rsidRPr="003C750D" w:rsidRDefault="00111A5E" w:rsidP="000974DB">
            <w:pPr>
              <w:rPr>
                <w:sz w:val="26"/>
                <w:lang w:val="en-US"/>
              </w:rPr>
            </w:pPr>
            <w:r w:rsidRPr="003C750D">
              <w:rPr>
                <w:sz w:val="26"/>
              </w:rPr>
              <w:t>Доступность элемента (</w:t>
            </w:r>
            <w:r w:rsidRPr="003C750D">
              <w:rPr>
                <w:sz w:val="26"/>
                <w:lang w:val="en-US"/>
              </w:rPr>
              <w:t>True/False)</w:t>
            </w:r>
          </w:p>
        </w:tc>
      </w:tr>
      <w:tr w:rsidR="00111A5E" w:rsidRPr="008135F1" w:rsidTr="000974DB">
        <w:trPr>
          <w:trHeight w:val="280"/>
        </w:trPr>
        <w:tc>
          <w:tcPr>
            <w:tcW w:w="2488" w:type="dxa"/>
          </w:tcPr>
          <w:p w:rsidR="00111A5E" w:rsidRPr="003C750D" w:rsidRDefault="00111A5E" w:rsidP="000974DB">
            <w:pPr>
              <w:rPr>
                <w:sz w:val="26"/>
                <w:lang w:val="en-US"/>
              </w:rPr>
            </w:pPr>
            <w:r w:rsidRPr="003C750D">
              <w:rPr>
                <w:sz w:val="26"/>
                <w:lang w:val="en-US"/>
              </w:rPr>
              <w:lastRenderedPageBreak/>
              <w:t>AutoSize</w:t>
            </w:r>
          </w:p>
        </w:tc>
        <w:tc>
          <w:tcPr>
            <w:tcW w:w="6440" w:type="dxa"/>
          </w:tcPr>
          <w:p w:rsidR="00111A5E" w:rsidRPr="003C750D" w:rsidRDefault="00111A5E" w:rsidP="000974DB">
            <w:pPr>
              <w:rPr>
                <w:sz w:val="26"/>
              </w:rPr>
            </w:pPr>
            <w:r w:rsidRPr="003C750D">
              <w:rPr>
                <w:sz w:val="26"/>
              </w:rPr>
              <w:t>Автоматическое изменение размера, в зависимости от текста (подписи) на элементе или размера картинки на изображении</w:t>
            </w:r>
          </w:p>
        </w:tc>
      </w:tr>
      <w:tr w:rsidR="00111A5E" w:rsidRPr="00AC1900" w:rsidTr="000974DB">
        <w:trPr>
          <w:trHeight w:val="355"/>
        </w:trPr>
        <w:tc>
          <w:tcPr>
            <w:tcW w:w="2488" w:type="dxa"/>
          </w:tcPr>
          <w:p w:rsidR="00111A5E" w:rsidRPr="003C750D" w:rsidRDefault="00111A5E" w:rsidP="000974DB">
            <w:pPr>
              <w:rPr>
                <w:sz w:val="26"/>
                <w:lang w:val="en-US"/>
              </w:rPr>
            </w:pPr>
            <w:r w:rsidRPr="003C750D">
              <w:rPr>
                <w:sz w:val="26"/>
              </w:rPr>
              <w:t>Value</w:t>
            </w:r>
          </w:p>
        </w:tc>
        <w:tc>
          <w:tcPr>
            <w:tcW w:w="6440" w:type="dxa"/>
          </w:tcPr>
          <w:p w:rsidR="00111A5E" w:rsidRPr="003C750D" w:rsidRDefault="00111A5E" w:rsidP="000974DB">
            <w:pPr>
              <w:rPr>
                <w:sz w:val="26"/>
              </w:rPr>
            </w:pPr>
            <w:r w:rsidRPr="003C750D">
              <w:rPr>
                <w:sz w:val="26"/>
              </w:rPr>
              <w:t xml:space="preserve">0 – (True ), 1– (False)– (непомеченный, помеченный). Для OptionButton  и </w:t>
            </w:r>
            <w:r w:rsidRPr="003C750D">
              <w:rPr>
                <w:sz w:val="26"/>
                <w:lang w:val="en-US"/>
              </w:rPr>
              <w:t>CheckBox</w:t>
            </w:r>
          </w:p>
        </w:tc>
      </w:tr>
    </w:tbl>
    <w:p w:rsidR="00111A5E" w:rsidRPr="0011281E" w:rsidRDefault="00111A5E" w:rsidP="00111A5E"/>
    <w:p w:rsidR="00111A5E" w:rsidRPr="00DA2541" w:rsidRDefault="00111A5E" w:rsidP="00111A5E">
      <w:r>
        <w:t xml:space="preserve">Параметры шрифта в элементах управления устанавливаются в диалоговом окне свойства </w:t>
      </w:r>
      <w:r w:rsidRPr="006E3047">
        <w:rPr>
          <w:rStyle w:val="a6"/>
        </w:rPr>
        <w:t>Font</w:t>
      </w:r>
      <w:r>
        <w:t>. Особенность этого свойства в том, что само оно является объектом и имеет свойства. Только для цвета шрифта используется отдельное свойство, т.к. для других элементов оно задаёт цвет линии.</w:t>
      </w:r>
      <w:r w:rsidRPr="004D5DA2">
        <w:t xml:space="preserve"> </w:t>
      </w:r>
      <w:r>
        <w:t>Свойства шрифтов представлены в табл.4.</w:t>
      </w:r>
    </w:p>
    <w:p w:rsidR="00111A5E" w:rsidRDefault="00111A5E" w:rsidP="00111A5E">
      <w:pPr>
        <w:jc w:val="right"/>
      </w:pPr>
      <w:r w:rsidRPr="000A7F40">
        <w:t xml:space="preserve">Таблица </w:t>
      </w:r>
      <w:r>
        <w:t>4</w:t>
      </w:r>
      <w:r w:rsidRPr="000A7F40">
        <w:t>. Параметры шрифта</w:t>
      </w:r>
    </w:p>
    <w:tbl>
      <w:tblPr>
        <w:tblW w:w="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621"/>
      </w:tblGrid>
      <w:tr w:rsidR="00111A5E" w:rsidRPr="00466C67" w:rsidTr="000974DB">
        <w:trPr>
          <w:trHeight w:val="20"/>
        </w:trPr>
        <w:tc>
          <w:tcPr>
            <w:tcW w:w="0" w:type="auto"/>
          </w:tcPr>
          <w:p w:rsidR="00111A5E" w:rsidRPr="009671D5" w:rsidRDefault="00111A5E" w:rsidP="000974DB">
            <w:pPr>
              <w:rPr>
                <w:sz w:val="26"/>
                <w:szCs w:val="26"/>
              </w:rPr>
            </w:pPr>
            <w:r w:rsidRPr="009671D5">
              <w:rPr>
                <w:sz w:val="26"/>
                <w:szCs w:val="26"/>
              </w:rPr>
              <w:t xml:space="preserve">Свойство </w:t>
            </w:r>
          </w:p>
        </w:tc>
        <w:tc>
          <w:tcPr>
            <w:tcW w:w="3621" w:type="dxa"/>
          </w:tcPr>
          <w:p w:rsidR="00111A5E" w:rsidRPr="009671D5" w:rsidRDefault="00111A5E" w:rsidP="000974DB">
            <w:pPr>
              <w:rPr>
                <w:sz w:val="26"/>
                <w:szCs w:val="26"/>
              </w:rPr>
            </w:pPr>
            <w:r w:rsidRPr="009671D5">
              <w:rPr>
                <w:sz w:val="26"/>
                <w:szCs w:val="26"/>
              </w:rPr>
              <w:t xml:space="preserve">Значение </w:t>
            </w:r>
          </w:p>
        </w:tc>
      </w:tr>
      <w:tr w:rsidR="00111A5E" w:rsidRPr="00466C67" w:rsidTr="000974DB">
        <w:trPr>
          <w:trHeight w:val="20"/>
        </w:trPr>
        <w:tc>
          <w:tcPr>
            <w:tcW w:w="0" w:type="auto"/>
          </w:tcPr>
          <w:p w:rsidR="00111A5E" w:rsidRPr="003C750D" w:rsidRDefault="00111A5E" w:rsidP="000974DB">
            <w:pPr>
              <w:rPr>
                <w:sz w:val="26"/>
                <w:lang w:val="en-US"/>
              </w:rPr>
            </w:pPr>
            <w:r w:rsidRPr="003C750D">
              <w:rPr>
                <w:sz w:val="26"/>
                <w:lang w:val="en-US"/>
              </w:rPr>
              <w:t>Font.Name</w:t>
            </w:r>
          </w:p>
        </w:tc>
        <w:tc>
          <w:tcPr>
            <w:tcW w:w="3621" w:type="dxa"/>
          </w:tcPr>
          <w:p w:rsidR="00111A5E" w:rsidRPr="003C750D" w:rsidRDefault="00111A5E" w:rsidP="000974DB">
            <w:pPr>
              <w:rPr>
                <w:sz w:val="26"/>
                <w:lang w:val="en-US"/>
              </w:rPr>
            </w:pPr>
            <w:r w:rsidRPr="003C750D">
              <w:rPr>
                <w:sz w:val="26"/>
                <w:lang w:val="en-US"/>
              </w:rPr>
              <w:t>Имя шрифта</w:t>
            </w:r>
          </w:p>
        </w:tc>
      </w:tr>
      <w:tr w:rsidR="00111A5E" w:rsidRPr="00466C67" w:rsidTr="000974DB">
        <w:trPr>
          <w:trHeight w:val="20"/>
        </w:trPr>
        <w:tc>
          <w:tcPr>
            <w:tcW w:w="0" w:type="auto"/>
          </w:tcPr>
          <w:p w:rsidR="00111A5E" w:rsidRPr="003C750D" w:rsidRDefault="00111A5E" w:rsidP="000974DB">
            <w:pPr>
              <w:rPr>
                <w:sz w:val="26"/>
                <w:lang w:val="en-US"/>
              </w:rPr>
            </w:pPr>
            <w:r w:rsidRPr="003C750D">
              <w:rPr>
                <w:sz w:val="26"/>
                <w:lang w:val="en-US"/>
              </w:rPr>
              <w:t>Font.Size</w:t>
            </w:r>
          </w:p>
        </w:tc>
        <w:tc>
          <w:tcPr>
            <w:tcW w:w="3621" w:type="dxa"/>
          </w:tcPr>
          <w:p w:rsidR="00111A5E" w:rsidRPr="003C750D" w:rsidRDefault="00111A5E" w:rsidP="000974DB">
            <w:pPr>
              <w:rPr>
                <w:sz w:val="26"/>
                <w:lang w:val="en-US"/>
              </w:rPr>
            </w:pPr>
            <w:r w:rsidRPr="003C750D">
              <w:rPr>
                <w:sz w:val="26"/>
                <w:lang w:val="en-US"/>
              </w:rPr>
              <w:t>Размер шрифта</w:t>
            </w:r>
          </w:p>
        </w:tc>
      </w:tr>
      <w:tr w:rsidR="00111A5E" w:rsidRPr="00466C67" w:rsidTr="000974DB">
        <w:trPr>
          <w:trHeight w:val="20"/>
        </w:trPr>
        <w:tc>
          <w:tcPr>
            <w:tcW w:w="0" w:type="auto"/>
          </w:tcPr>
          <w:p w:rsidR="00111A5E" w:rsidRPr="003C750D" w:rsidRDefault="00111A5E" w:rsidP="000974DB">
            <w:pPr>
              <w:rPr>
                <w:sz w:val="26"/>
              </w:rPr>
            </w:pPr>
            <w:r w:rsidRPr="003C750D">
              <w:rPr>
                <w:sz w:val="26"/>
                <w:lang w:val="en-US"/>
              </w:rPr>
              <w:t>Font.Bold</w:t>
            </w:r>
          </w:p>
        </w:tc>
        <w:tc>
          <w:tcPr>
            <w:tcW w:w="3621" w:type="dxa"/>
          </w:tcPr>
          <w:p w:rsidR="00111A5E" w:rsidRPr="003C750D" w:rsidRDefault="00111A5E" w:rsidP="000974DB">
            <w:pPr>
              <w:rPr>
                <w:sz w:val="26"/>
                <w:lang w:val="en-US"/>
              </w:rPr>
            </w:pPr>
            <w:r w:rsidRPr="003C750D">
              <w:rPr>
                <w:sz w:val="26"/>
                <w:lang w:val="en-US"/>
              </w:rPr>
              <w:t xml:space="preserve">Полужирный </w:t>
            </w:r>
          </w:p>
        </w:tc>
      </w:tr>
      <w:tr w:rsidR="00111A5E" w:rsidRPr="00466C67" w:rsidTr="000974DB">
        <w:trPr>
          <w:trHeight w:val="20"/>
        </w:trPr>
        <w:tc>
          <w:tcPr>
            <w:tcW w:w="0" w:type="auto"/>
          </w:tcPr>
          <w:p w:rsidR="00111A5E" w:rsidRPr="003C750D" w:rsidRDefault="00111A5E" w:rsidP="000974DB">
            <w:pPr>
              <w:rPr>
                <w:sz w:val="26"/>
              </w:rPr>
            </w:pPr>
            <w:r w:rsidRPr="003C750D">
              <w:rPr>
                <w:sz w:val="26"/>
                <w:lang w:val="en-US"/>
              </w:rPr>
              <w:t>Font.Italic</w:t>
            </w:r>
          </w:p>
        </w:tc>
        <w:tc>
          <w:tcPr>
            <w:tcW w:w="3621" w:type="dxa"/>
          </w:tcPr>
          <w:p w:rsidR="00111A5E" w:rsidRPr="003C750D" w:rsidRDefault="00111A5E" w:rsidP="000974DB">
            <w:pPr>
              <w:rPr>
                <w:sz w:val="26"/>
                <w:lang w:val="en-US"/>
              </w:rPr>
            </w:pPr>
            <w:r w:rsidRPr="003C750D">
              <w:rPr>
                <w:sz w:val="26"/>
                <w:lang w:val="en-US"/>
              </w:rPr>
              <w:t>Курсив</w:t>
            </w:r>
          </w:p>
        </w:tc>
      </w:tr>
      <w:tr w:rsidR="00111A5E" w:rsidRPr="00466C67" w:rsidTr="000974DB">
        <w:trPr>
          <w:trHeight w:val="20"/>
        </w:trPr>
        <w:tc>
          <w:tcPr>
            <w:tcW w:w="0" w:type="auto"/>
          </w:tcPr>
          <w:p w:rsidR="00111A5E" w:rsidRPr="003C750D" w:rsidRDefault="00111A5E" w:rsidP="000974DB">
            <w:pPr>
              <w:rPr>
                <w:sz w:val="26"/>
                <w:lang w:val="en-US"/>
              </w:rPr>
            </w:pPr>
            <w:r w:rsidRPr="003C750D">
              <w:rPr>
                <w:sz w:val="26"/>
                <w:lang w:val="en-US"/>
              </w:rPr>
              <w:t>Font.Underline</w:t>
            </w:r>
          </w:p>
        </w:tc>
        <w:tc>
          <w:tcPr>
            <w:tcW w:w="3621" w:type="dxa"/>
          </w:tcPr>
          <w:p w:rsidR="00111A5E" w:rsidRPr="003C750D" w:rsidRDefault="00111A5E" w:rsidP="000974DB">
            <w:pPr>
              <w:rPr>
                <w:sz w:val="26"/>
                <w:lang w:val="en-US"/>
              </w:rPr>
            </w:pPr>
            <w:r w:rsidRPr="003C750D">
              <w:rPr>
                <w:sz w:val="26"/>
                <w:lang w:val="en-US"/>
              </w:rPr>
              <w:t>Подчеркивание</w:t>
            </w:r>
          </w:p>
        </w:tc>
      </w:tr>
      <w:tr w:rsidR="00111A5E" w:rsidRPr="00466C67" w:rsidTr="000974DB">
        <w:trPr>
          <w:trHeight w:val="20"/>
        </w:trPr>
        <w:tc>
          <w:tcPr>
            <w:tcW w:w="0" w:type="auto"/>
          </w:tcPr>
          <w:p w:rsidR="00111A5E" w:rsidRPr="003C750D" w:rsidRDefault="00111A5E" w:rsidP="000974DB">
            <w:pPr>
              <w:rPr>
                <w:sz w:val="26"/>
                <w:lang w:val="en-US"/>
              </w:rPr>
            </w:pPr>
            <w:r w:rsidRPr="003C750D">
              <w:rPr>
                <w:sz w:val="26"/>
                <w:lang w:val="en-US"/>
              </w:rPr>
              <w:t>ForeColor</w:t>
            </w:r>
          </w:p>
        </w:tc>
        <w:tc>
          <w:tcPr>
            <w:tcW w:w="3621" w:type="dxa"/>
          </w:tcPr>
          <w:p w:rsidR="00111A5E" w:rsidRPr="003C750D" w:rsidRDefault="00111A5E" w:rsidP="000974DB">
            <w:pPr>
              <w:rPr>
                <w:sz w:val="26"/>
                <w:lang w:val="en-US"/>
              </w:rPr>
            </w:pPr>
            <w:r w:rsidRPr="003C750D">
              <w:rPr>
                <w:sz w:val="26"/>
                <w:lang w:val="en-US"/>
              </w:rPr>
              <w:t>Цвет шрифта или линии</w:t>
            </w:r>
          </w:p>
        </w:tc>
      </w:tr>
    </w:tbl>
    <w:p w:rsidR="00111A5E" w:rsidRPr="00D56ED0" w:rsidRDefault="00111A5E" w:rsidP="00111A5E">
      <w:pPr>
        <w:pStyle w:val="5"/>
      </w:pPr>
      <w:bookmarkStart w:id="5" w:name="_Toc263287895"/>
      <w:bookmarkEnd w:id="2"/>
      <w:r>
        <w:t>Форма для установки параметров построения графика функции</w:t>
      </w:r>
      <w:bookmarkEnd w:id="5"/>
    </w:p>
    <w:p w:rsidR="00111A5E" w:rsidRDefault="00111A5E" w:rsidP="00111A5E">
      <w:r>
        <w:t xml:space="preserve">Вернёмся к нашей задаче, которую мы решали в главе 2 в </w:t>
      </w:r>
      <w:r>
        <w:rPr>
          <w:lang w:val="en-US"/>
        </w:rPr>
        <w:t>Excel</w:t>
      </w:r>
      <w:r>
        <w:t xml:space="preserve">: </w:t>
      </w:r>
      <w:r w:rsidRPr="00BA4A75">
        <w:rPr>
          <w:rStyle w:val="ad"/>
        </w:rPr>
        <w:t>автоматизировать построение графика функции</w:t>
      </w:r>
      <w:r>
        <w:t xml:space="preserve"> из определённого нами набора. Теперь пришло время задать параметры этой задачи в диалоге. Будем использовать для этой цели форму. Какие же параметры этого процесса надо задать? Обычно для определения функции задают область определения, т.е. наименьшее и наибольшее </w:t>
      </w:r>
      <w:r w:rsidRPr="005A3B70">
        <w:t>X</w:t>
      </w:r>
      <w:r>
        <w:t>. В зависимости от функции также важен шаг, через который будут определяться значения функции. Если это квадратичная функция, то это может быть 0,5 или единица. Для тригонометрических функций лучше взять шаг значительно меньше и являющийся долей числа пи.</w:t>
      </w:r>
    </w:p>
    <w:p w:rsidR="00111A5E" w:rsidRDefault="00111A5E" w:rsidP="00111A5E">
      <w:r>
        <w:rPr>
          <w:noProof/>
          <w:lang w:eastAsia="ru-RU"/>
        </w:rPr>
        <w:drawing>
          <wp:anchor distT="0" distB="0" distL="114300" distR="114300" simplePos="0" relativeHeight="251661312" behindDoc="0" locked="0" layoutInCell="1" allowOverlap="1" wp14:anchorId="2A7340C0" wp14:editId="2287BE66">
            <wp:simplePos x="0" y="0"/>
            <wp:positionH relativeFrom="column">
              <wp:posOffset>2578100</wp:posOffset>
            </wp:positionH>
            <wp:positionV relativeFrom="paragraph">
              <wp:posOffset>-738505</wp:posOffset>
            </wp:positionV>
            <wp:extent cx="2052955" cy="1534795"/>
            <wp:effectExtent l="0" t="0" r="508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95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t>Во втором задании для самостоятельной работы (после второго шага построения графика, на странице 55)</w:t>
      </w:r>
      <w:r w:rsidRPr="008C116D">
        <w:t xml:space="preserve"> предлагался</w:t>
      </w:r>
      <w:r>
        <w:t xml:space="preserve"> подобный вариант работы. </w:t>
      </w:r>
    </w:p>
    <w:p w:rsidR="00111A5E" w:rsidRPr="005A340B" w:rsidRDefault="00111A5E" w:rsidP="00111A5E">
      <w:pPr>
        <w:pBdr>
          <w:top w:val="single" w:sz="4" w:space="1" w:color="auto"/>
          <w:left w:val="single" w:sz="4" w:space="4" w:color="auto"/>
          <w:bottom w:val="single" w:sz="4" w:space="1" w:color="auto"/>
          <w:right w:val="single" w:sz="4" w:space="4" w:color="auto"/>
        </w:pBdr>
        <w:rPr>
          <w:rStyle w:val="aa"/>
        </w:rPr>
      </w:pPr>
      <w:r w:rsidRPr="00637411">
        <w:rPr>
          <w:rStyle w:val="ac"/>
          <w:rFonts w:eastAsiaTheme="minorHAnsi"/>
        </w:rPr>
        <w:t>Внимание!</w:t>
      </w:r>
      <w:r>
        <w:t xml:space="preserve"> Вместо количества точек можно вводить шаг прогрессии, поскольку по количеству точек однозначно определяется шаг и наоборот. </w:t>
      </w:r>
      <w:r w:rsidRPr="005A340B">
        <w:rPr>
          <w:rStyle w:val="aa"/>
        </w:rPr>
        <w:t>Действительно, если разность между максимумом и минимумом разделить на шаг, то получим число промежутков. Количество точек на единицу больше числа промежутков. Поэтому в дальнейшем будем использовать тот или иной вариант, имея ввиду, что в своей работе вы можете использовать любой из вариантов ввода данных.</w:t>
      </w:r>
    </w:p>
    <w:p w:rsidR="00111A5E" w:rsidRDefault="00111A5E" w:rsidP="00111A5E">
      <w:r>
        <w:lastRenderedPageBreak/>
        <w:t>Для создания формы, подобной той, которая изображена на рисунке, понадобятся:</w:t>
      </w:r>
    </w:p>
    <w:p w:rsidR="00111A5E" w:rsidRDefault="00111A5E" w:rsidP="00111A5E">
      <w:pPr>
        <w:widowControl w:val="0"/>
        <w:numPr>
          <w:ilvl w:val="0"/>
          <w:numId w:val="2"/>
        </w:numPr>
        <w:autoSpaceDE w:val="0"/>
        <w:autoSpaceDN w:val="0"/>
        <w:adjustRightInd w:val="0"/>
        <w:spacing w:after="0" w:line="340" w:lineRule="exact"/>
        <w:jc w:val="both"/>
      </w:pPr>
      <w:r>
        <w:t xml:space="preserve">элементы </w:t>
      </w:r>
      <w:r w:rsidRPr="00D923D1">
        <w:rPr>
          <w:rStyle w:val="a6"/>
        </w:rPr>
        <w:t>Label</w:t>
      </w:r>
      <w:r w:rsidRPr="008C116D">
        <w:t xml:space="preserve"> </w:t>
      </w:r>
      <w:r>
        <w:t>для пояснений пользователю, т.е. элементы, в которых написано  «Функция», «На интервале от   до» и «Количество точек»;</w:t>
      </w:r>
    </w:p>
    <w:p w:rsidR="00111A5E" w:rsidRDefault="00111A5E" w:rsidP="00111A5E">
      <w:pPr>
        <w:widowControl w:val="0"/>
        <w:numPr>
          <w:ilvl w:val="0"/>
          <w:numId w:val="2"/>
        </w:numPr>
        <w:autoSpaceDE w:val="0"/>
        <w:autoSpaceDN w:val="0"/>
        <w:adjustRightInd w:val="0"/>
        <w:spacing w:after="0" w:line="340" w:lineRule="exact"/>
        <w:jc w:val="both"/>
      </w:pPr>
      <w:r>
        <w:t xml:space="preserve">элементы </w:t>
      </w:r>
      <w:r w:rsidRPr="00D923D1">
        <w:rPr>
          <w:rStyle w:val="a6"/>
        </w:rPr>
        <w:t>TextBox</w:t>
      </w:r>
      <w:r w:rsidRPr="008C116D">
        <w:t xml:space="preserve"> </w:t>
      </w:r>
      <w:r>
        <w:t>для ввода минимального значения (от), максимального значения (до), а также количества точек;</w:t>
      </w:r>
    </w:p>
    <w:p w:rsidR="00111A5E" w:rsidRDefault="00111A5E" w:rsidP="00111A5E">
      <w:pPr>
        <w:widowControl w:val="0"/>
        <w:numPr>
          <w:ilvl w:val="0"/>
          <w:numId w:val="2"/>
        </w:numPr>
        <w:autoSpaceDE w:val="0"/>
        <w:autoSpaceDN w:val="0"/>
        <w:adjustRightInd w:val="0"/>
        <w:spacing w:after="0" w:line="340" w:lineRule="exact"/>
        <w:jc w:val="both"/>
      </w:pPr>
      <w:r>
        <w:t xml:space="preserve">элементы  </w:t>
      </w:r>
      <w:r w:rsidRPr="00D923D1">
        <w:rPr>
          <w:rStyle w:val="a6"/>
        </w:rPr>
        <w:t>ComboBox</w:t>
      </w:r>
      <w:r>
        <w:t xml:space="preserve"> для списка возможных для выбора функций;</w:t>
      </w:r>
    </w:p>
    <w:p w:rsidR="00111A5E" w:rsidRDefault="00111A5E" w:rsidP="00111A5E">
      <w:pPr>
        <w:widowControl w:val="0"/>
        <w:numPr>
          <w:ilvl w:val="0"/>
          <w:numId w:val="2"/>
        </w:numPr>
        <w:autoSpaceDE w:val="0"/>
        <w:autoSpaceDN w:val="0"/>
        <w:adjustRightInd w:val="0"/>
        <w:spacing w:after="0" w:line="340" w:lineRule="exact"/>
        <w:jc w:val="both"/>
      </w:pPr>
      <w:r>
        <w:t>кнопка</w:t>
      </w:r>
      <w:r w:rsidRPr="00D923D1">
        <w:t xml:space="preserve"> </w:t>
      </w:r>
      <w:r w:rsidRPr="00D923D1">
        <w:rPr>
          <w:rStyle w:val="a6"/>
        </w:rPr>
        <w:t>CommandButton</w:t>
      </w:r>
      <w:r>
        <w:t>, выполняющая построение графика.</w:t>
      </w:r>
    </w:p>
    <w:p w:rsidR="00111A5E" w:rsidRPr="007B3AE1" w:rsidRDefault="00111A5E" w:rsidP="00111A5E">
      <w:r>
        <w:t xml:space="preserve">После размещения элементов изменим их свойства. Начнём со свойства </w:t>
      </w:r>
      <w:r w:rsidRPr="00D923D1">
        <w:rPr>
          <w:rStyle w:val="a6"/>
        </w:rPr>
        <w:t>Caption</w:t>
      </w:r>
      <w:r>
        <w:t xml:space="preserve"> для элементов</w:t>
      </w:r>
      <w:r w:rsidRPr="00D923D1">
        <w:t xml:space="preserve"> </w:t>
      </w:r>
      <w:r w:rsidRPr="00D923D1">
        <w:rPr>
          <w:rStyle w:val="a6"/>
        </w:rPr>
        <w:t>Label</w:t>
      </w:r>
      <w:r>
        <w:t xml:space="preserve"> и</w:t>
      </w:r>
      <w:r w:rsidRPr="00D923D1">
        <w:t xml:space="preserve"> </w:t>
      </w:r>
      <w:r w:rsidRPr="00D923D1">
        <w:rPr>
          <w:rStyle w:val="a6"/>
        </w:rPr>
        <w:t>CommandButton</w:t>
      </w:r>
      <w:r>
        <w:t xml:space="preserve">. Выделяем каждый элемент по очереди и в окне свойств </w:t>
      </w:r>
      <w:r w:rsidRPr="00D923D1">
        <w:rPr>
          <w:rStyle w:val="a6"/>
        </w:rPr>
        <w:t>Properties</w:t>
      </w:r>
      <w:r w:rsidRPr="00CC2669">
        <w:t xml:space="preserve"> </w:t>
      </w:r>
      <w:r>
        <w:t xml:space="preserve">изменяем свойство </w:t>
      </w:r>
      <w:r w:rsidRPr="00D923D1">
        <w:rPr>
          <w:rStyle w:val="a6"/>
        </w:rPr>
        <w:t>Caption</w:t>
      </w:r>
      <w:r>
        <w:t xml:space="preserve">. </w:t>
      </w:r>
    </w:p>
    <w:p w:rsidR="00111A5E" w:rsidRDefault="00111A5E" w:rsidP="00111A5E">
      <w:r>
        <w:t xml:space="preserve">Удобно и логично, чтобы надписи на всех элементах были выполнены одним шрифтом. Если нужно для всех элементов установить одинаковое значение какого-либо свойства, то нужно пометить все эти элементы. Это можно сделать щелчком мыши, удерживая клавишу CTRL. Другой способ – активизировать </w:t>
      </w:r>
      <w:r>
        <w:rPr>
          <w:rStyle w:val="a6"/>
          <w:lang w:val="en-US"/>
        </w:rPr>
        <w:t>Select</w:t>
      </w:r>
      <w:r w:rsidRPr="00D923D1">
        <w:rPr>
          <w:rStyle w:val="a6"/>
        </w:rPr>
        <w:t xml:space="preserve"> </w:t>
      </w:r>
      <w:r>
        <w:rPr>
          <w:rStyle w:val="a6"/>
          <w:lang w:val="en-US"/>
        </w:rPr>
        <w:t>Object</w:t>
      </w:r>
      <w:r>
        <w:rPr>
          <w:rStyle w:val="a6"/>
        </w:rPr>
        <w:t xml:space="preserve"> </w:t>
      </w:r>
      <w:r>
        <w:t>(стрелка) на панели элементов</w:t>
      </w:r>
      <w:r w:rsidRPr="00D923D1">
        <w:t xml:space="preserve"> </w:t>
      </w:r>
      <w:r w:rsidRPr="00D923D1">
        <w:rPr>
          <w:rStyle w:val="a6"/>
        </w:rPr>
        <w:t>Toolbox</w:t>
      </w:r>
      <w:r>
        <w:t xml:space="preserve"> и, удерживая левую клавишу мыши, «захватить» в прямоугольную рамку нужные элементы. После выделения найдите свойство </w:t>
      </w:r>
      <w:r w:rsidRPr="00E84716">
        <w:rPr>
          <w:rStyle w:val="a6"/>
          <w:lang w:val="en-US"/>
        </w:rPr>
        <w:t>Font</w:t>
      </w:r>
      <w:r>
        <w:t xml:space="preserve">, нажмите кнопку с многоточием </w:t>
      </w:r>
      <w:r w:rsidRPr="008135F1">
        <w:t>–</w:t>
      </w:r>
      <w:r>
        <w:t xml:space="preserve"> откроется диалоговое окно, в котором можно установить нужные параметры. Шрифты должны быть достаточно крупными, чтобы пользователю не приходилось напрягать зрение или слишком близко подвигаться к экрану.</w:t>
      </w:r>
    </w:p>
    <w:p w:rsidR="00111A5E" w:rsidRDefault="00111A5E" w:rsidP="00111A5E">
      <w:r>
        <w:t xml:space="preserve">Для элементов </w:t>
      </w:r>
      <w:r w:rsidRPr="00D923D1">
        <w:rPr>
          <w:rStyle w:val="a6"/>
        </w:rPr>
        <w:t>TextBox</w:t>
      </w:r>
      <w:r w:rsidRPr="000140AC">
        <w:t xml:space="preserve"> </w:t>
      </w:r>
      <w:r>
        <w:t xml:space="preserve">надо изменить свойство </w:t>
      </w:r>
      <w:r w:rsidRPr="00E84716">
        <w:rPr>
          <w:rStyle w:val="a6"/>
        </w:rPr>
        <w:t>Text</w:t>
      </w:r>
      <w:r>
        <w:t xml:space="preserve">. Поскольку эти окна предназначены для ввода данных пользователем, сотрём значение свойства </w:t>
      </w:r>
      <w:r w:rsidRPr="006174E7">
        <w:rPr>
          <w:rStyle w:val="a6"/>
        </w:rPr>
        <w:t>Text</w:t>
      </w:r>
      <w:r>
        <w:t>.</w:t>
      </w:r>
    </w:p>
    <w:p w:rsidR="00111A5E" w:rsidRDefault="00111A5E" w:rsidP="00111A5E">
      <w:pPr>
        <w:pStyle w:val="5"/>
      </w:pPr>
      <w:bookmarkStart w:id="6" w:name="_Toc263287896"/>
      <w:r>
        <w:t>Использование введённых данных.</w:t>
      </w:r>
      <w:bookmarkEnd w:id="6"/>
      <w:r>
        <w:t xml:space="preserve"> </w:t>
      </w:r>
    </w:p>
    <w:p w:rsidR="00111A5E" w:rsidRDefault="00111A5E" w:rsidP="00111A5E">
      <w:r>
        <w:t xml:space="preserve">Итак, пользователь ввел минимальное и максимальное значения. Необходимо посчитать второе значение на оси </w:t>
      </w:r>
      <w:r w:rsidRPr="005A3B70">
        <w:t>X</w:t>
      </w:r>
      <w:r>
        <w:t xml:space="preserve">, поскольку именно его мы должны ввести, чтобы задать шаг арифметической прогрессии. Используем функцию </w:t>
      </w:r>
      <w:r w:rsidRPr="00F746EF">
        <w:rPr>
          <w:rStyle w:val="a6"/>
          <w:lang w:val="en-US"/>
        </w:rPr>
        <w:t>Val</w:t>
      </w:r>
      <w:r>
        <w:t xml:space="preserve">, которая возвращает числовое значение  текстового аргумента. </w:t>
      </w:r>
    </w:p>
    <w:p w:rsidR="00111A5E" w:rsidRDefault="00111A5E" w:rsidP="00111A5E">
      <w:r>
        <w:t xml:space="preserve">Допустим для определённости, что минимальное значение введено в элемент с именем </w:t>
      </w:r>
      <w:r w:rsidRPr="00935F64">
        <w:t xml:space="preserve">Text1, </w:t>
      </w:r>
      <w:r>
        <w:t>максимальное -</w:t>
      </w:r>
      <w:r w:rsidRPr="00935F64">
        <w:t xml:space="preserve"> </w:t>
      </w:r>
      <w:r>
        <w:t xml:space="preserve"> </w:t>
      </w:r>
      <w:r w:rsidRPr="00935F64">
        <w:t>в элемент Text</w:t>
      </w:r>
      <w:r>
        <w:t xml:space="preserve">2, </w:t>
      </w:r>
      <w:r w:rsidRPr="00935F64">
        <w:t xml:space="preserve">а шаг </w:t>
      </w:r>
      <w:r>
        <w:t xml:space="preserve"> - </w:t>
      </w:r>
      <w:r w:rsidRPr="00935F64">
        <w:t>в элемент Text</w:t>
      </w:r>
      <w:r>
        <w:t xml:space="preserve">3. Тогда соответствующие строчки в процедуре </w:t>
      </w:r>
      <w:r w:rsidRPr="00935F64">
        <w:rPr>
          <w:rStyle w:val="a6"/>
        </w:rPr>
        <w:t>Автозаполнение</w:t>
      </w:r>
      <w:r>
        <w:t xml:space="preserve"> надо изменить следующим образом:</w:t>
      </w:r>
    </w:p>
    <w:p w:rsidR="00111A5E" w:rsidRDefault="00111A5E" w:rsidP="00111A5E"/>
    <w:p w:rsidR="00111A5E" w:rsidRPr="001B020A" w:rsidRDefault="00111A5E" w:rsidP="00111A5E">
      <w:pPr>
        <w:pStyle w:val="a7"/>
        <w:rPr>
          <w:lang w:val="en-US"/>
        </w:rPr>
      </w:pPr>
      <w:r>
        <w:rPr>
          <w:lang w:val="en-US"/>
        </w:rPr>
        <w:t xml:space="preserve">Dim  Min as Single, Max </w:t>
      </w:r>
      <w:r w:rsidRPr="001B020A">
        <w:rPr>
          <w:lang w:val="en-US"/>
        </w:rPr>
        <w:t>as Single,</w:t>
      </w:r>
      <w:r>
        <w:rPr>
          <w:lang w:val="en-US"/>
        </w:rPr>
        <w:t xml:space="preserve"> Step </w:t>
      </w:r>
      <w:r w:rsidRPr="001B020A">
        <w:rPr>
          <w:lang w:val="en-US"/>
        </w:rPr>
        <w:t>as Single</w:t>
      </w:r>
    </w:p>
    <w:p w:rsidR="00111A5E" w:rsidRPr="0011281E" w:rsidRDefault="00111A5E" w:rsidP="00111A5E">
      <w:pPr>
        <w:pStyle w:val="a7"/>
        <w:rPr>
          <w:lang w:val="en-US"/>
        </w:rPr>
      </w:pPr>
      <w:r>
        <w:rPr>
          <w:lang w:val="en-US"/>
        </w:rPr>
        <w:t>Min=</w:t>
      </w:r>
      <w:r w:rsidRPr="00935F64">
        <w:rPr>
          <w:lang w:val="en-US"/>
        </w:rPr>
        <w:t xml:space="preserve">  Text1. Text </w:t>
      </w:r>
    </w:p>
    <w:p w:rsidR="00111A5E" w:rsidRPr="00935F64" w:rsidRDefault="00111A5E" w:rsidP="00111A5E">
      <w:pPr>
        <w:pStyle w:val="a7"/>
        <w:rPr>
          <w:lang w:val="en-US"/>
        </w:rPr>
      </w:pPr>
      <w:r>
        <w:rPr>
          <w:lang w:val="en-US"/>
        </w:rPr>
        <w:t>Max=</w:t>
      </w:r>
      <w:r w:rsidRPr="00935F64">
        <w:rPr>
          <w:lang w:val="en-US"/>
        </w:rPr>
        <w:t xml:space="preserve"> Text1. Text</w:t>
      </w:r>
    </w:p>
    <w:p w:rsidR="00111A5E" w:rsidRPr="00935F64" w:rsidRDefault="00111A5E" w:rsidP="00111A5E">
      <w:pPr>
        <w:pStyle w:val="a7"/>
        <w:rPr>
          <w:lang w:val="en-US"/>
        </w:rPr>
      </w:pPr>
      <w:r>
        <w:rPr>
          <w:lang w:val="en-US"/>
        </w:rPr>
        <w:t>Step=</w:t>
      </w:r>
      <w:r w:rsidRPr="00935F64">
        <w:rPr>
          <w:lang w:val="en-US"/>
        </w:rPr>
        <w:t xml:space="preserve"> Text</w:t>
      </w:r>
      <w:r>
        <w:rPr>
          <w:lang w:val="en-US"/>
        </w:rPr>
        <w:t>3</w:t>
      </w:r>
      <w:r w:rsidRPr="00935F64">
        <w:rPr>
          <w:lang w:val="en-US"/>
        </w:rPr>
        <w:t>. Text</w:t>
      </w:r>
    </w:p>
    <w:p w:rsidR="00111A5E" w:rsidRPr="00935F64" w:rsidRDefault="00111A5E" w:rsidP="00111A5E">
      <w:pPr>
        <w:pStyle w:val="a7"/>
        <w:rPr>
          <w:lang w:val="en-US"/>
        </w:rPr>
      </w:pPr>
      <w:r w:rsidRPr="00935F64">
        <w:rPr>
          <w:lang w:val="en-US"/>
        </w:rPr>
        <w:t xml:space="preserve"> </w:t>
      </w:r>
      <w:r w:rsidRPr="00C54209">
        <w:rPr>
          <w:lang w:val="en-US"/>
        </w:rPr>
        <w:t>Range</w:t>
      </w:r>
      <w:r w:rsidRPr="00935F64">
        <w:rPr>
          <w:lang w:val="en-US"/>
        </w:rPr>
        <w:t>("</w:t>
      </w:r>
      <w:r w:rsidRPr="00C54209">
        <w:rPr>
          <w:lang w:val="en-US"/>
        </w:rPr>
        <w:t>A</w:t>
      </w:r>
      <w:r w:rsidRPr="00935F64">
        <w:rPr>
          <w:lang w:val="en-US"/>
        </w:rPr>
        <w:t>3").</w:t>
      </w:r>
      <w:r w:rsidRPr="00C54209">
        <w:rPr>
          <w:lang w:val="en-US"/>
        </w:rPr>
        <w:t>Select</w:t>
      </w:r>
    </w:p>
    <w:p w:rsidR="00111A5E" w:rsidRPr="00935F64" w:rsidRDefault="00111A5E" w:rsidP="00111A5E">
      <w:pPr>
        <w:pStyle w:val="a7"/>
        <w:rPr>
          <w:lang w:val="en-US"/>
        </w:rPr>
      </w:pPr>
      <w:r w:rsidRPr="00935F64">
        <w:rPr>
          <w:lang w:val="en-US"/>
        </w:rPr>
        <w:t xml:space="preserve">    </w:t>
      </w:r>
      <w:r w:rsidRPr="00C54209">
        <w:rPr>
          <w:lang w:val="en-US"/>
        </w:rPr>
        <w:t>ActiveCell</w:t>
      </w:r>
      <w:r w:rsidRPr="00332B9B">
        <w:rPr>
          <w:lang w:val="en-US"/>
        </w:rPr>
        <w:t>.</w:t>
      </w:r>
      <w:r w:rsidRPr="00C54209">
        <w:rPr>
          <w:lang w:val="en-US"/>
        </w:rPr>
        <w:t>FormulaR</w:t>
      </w:r>
      <w:r w:rsidRPr="00332B9B">
        <w:rPr>
          <w:lang w:val="en-US"/>
        </w:rPr>
        <w:t>1</w:t>
      </w:r>
      <w:r w:rsidRPr="00C54209">
        <w:rPr>
          <w:lang w:val="en-US"/>
        </w:rPr>
        <w:t>C</w:t>
      </w:r>
      <w:r w:rsidRPr="00332B9B">
        <w:rPr>
          <w:lang w:val="en-US"/>
        </w:rPr>
        <w:t>1 =</w:t>
      </w:r>
      <w:r w:rsidRPr="00935F64">
        <w:rPr>
          <w:lang w:val="en-US"/>
        </w:rPr>
        <w:t xml:space="preserve"> </w:t>
      </w:r>
      <w:r w:rsidRPr="00F111BA">
        <w:rPr>
          <w:lang w:val="en-US"/>
        </w:rPr>
        <w:t>Val</w:t>
      </w:r>
      <w:r w:rsidRPr="00935F64">
        <w:rPr>
          <w:lang w:val="en-US"/>
        </w:rPr>
        <w:t>(</w:t>
      </w:r>
      <w:r>
        <w:rPr>
          <w:lang w:val="en-US"/>
        </w:rPr>
        <w:t>Min</w:t>
      </w:r>
      <w:r w:rsidRPr="00935F64">
        <w:rPr>
          <w:lang w:val="en-US"/>
        </w:rPr>
        <w:t>)</w:t>
      </w:r>
    </w:p>
    <w:p w:rsidR="00111A5E" w:rsidRPr="00C54209" w:rsidRDefault="00111A5E" w:rsidP="00111A5E">
      <w:pPr>
        <w:pStyle w:val="a7"/>
        <w:rPr>
          <w:lang w:val="en-US"/>
        </w:rPr>
      </w:pPr>
      <w:r w:rsidRPr="00332B9B">
        <w:rPr>
          <w:lang w:val="en-US"/>
        </w:rPr>
        <w:t xml:space="preserve">    </w:t>
      </w:r>
      <w:r>
        <w:rPr>
          <w:lang w:val="en-US"/>
        </w:rPr>
        <w:t>Range("A</w:t>
      </w:r>
      <w:r w:rsidRPr="005F2ACA">
        <w:rPr>
          <w:lang w:val="en-US"/>
        </w:rPr>
        <w:t>4</w:t>
      </w:r>
      <w:r w:rsidRPr="00C54209">
        <w:rPr>
          <w:lang w:val="en-US"/>
        </w:rPr>
        <w:t>").Select</w:t>
      </w:r>
    </w:p>
    <w:p w:rsidR="00111A5E" w:rsidRPr="000A29E1" w:rsidRDefault="00111A5E" w:rsidP="00111A5E">
      <w:pPr>
        <w:pStyle w:val="a7"/>
        <w:rPr>
          <w:lang w:val="en-US"/>
        </w:rPr>
      </w:pPr>
      <w:r w:rsidRPr="00C54209">
        <w:rPr>
          <w:lang w:val="en-US"/>
        </w:rPr>
        <w:t xml:space="preserve">    ActiveCell.FormulaR1C1 = </w:t>
      </w:r>
      <w:r w:rsidRPr="00F111BA">
        <w:rPr>
          <w:lang w:val="en-US"/>
        </w:rPr>
        <w:t>Val</w:t>
      </w:r>
      <w:r w:rsidRPr="00F746EF">
        <w:rPr>
          <w:lang w:val="en-US"/>
        </w:rPr>
        <w:t>(</w:t>
      </w:r>
      <w:r>
        <w:rPr>
          <w:lang w:val="en-US"/>
        </w:rPr>
        <w:t>Min</w:t>
      </w:r>
      <w:r w:rsidRPr="00F746EF">
        <w:rPr>
          <w:lang w:val="en-US"/>
        </w:rPr>
        <w:t xml:space="preserve">) + </w:t>
      </w:r>
      <w:r w:rsidRPr="00F111BA">
        <w:rPr>
          <w:lang w:val="en-US"/>
        </w:rPr>
        <w:t>Val</w:t>
      </w:r>
      <w:r w:rsidRPr="00F746EF">
        <w:rPr>
          <w:lang w:val="en-US"/>
        </w:rPr>
        <w:t>(</w:t>
      </w:r>
      <w:r>
        <w:rPr>
          <w:lang w:val="en-US"/>
        </w:rPr>
        <w:t>Step</w:t>
      </w:r>
      <w:r w:rsidRPr="001B020A">
        <w:rPr>
          <w:lang w:val="en-US"/>
        </w:rPr>
        <w:t>)</w:t>
      </w:r>
      <w:r w:rsidRPr="000A29E1">
        <w:rPr>
          <w:lang w:val="en-US"/>
        </w:rPr>
        <w:t xml:space="preserve"> </w:t>
      </w:r>
    </w:p>
    <w:p w:rsidR="00111A5E" w:rsidRDefault="00111A5E" w:rsidP="00111A5E">
      <w:r>
        <w:t>Кроме того, надо подсчитать номер последней ячейки, в которую будет введено значение.</w:t>
      </w:r>
      <w:r w:rsidRPr="001B020A">
        <w:t xml:space="preserve"> </w:t>
      </w:r>
      <w:r>
        <w:t xml:space="preserve"> Учитывая, что первое значение в третье строчке, получим:  </w:t>
      </w:r>
    </w:p>
    <w:p w:rsidR="00111A5E" w:rsidRPr="00343F8E" w:rsidRDefault="00111A5E" w:rsidP="00111A5E">
      <w:pPr>
        <w:pStyle w:val="a7"/>
      </w:pPr>
      <w:r w:rsidRPr="00343F8E">
        <w:lastRenderedPageBreak/>
        <w:t xml:space="preserve">    </w:t>
      </w:r>
      <w:r w:rsidRPr="005F2ACA">
        <w:rPr>
          <w:lang w:val="en-US"/>
        </w:rPr>
        <w:t>Number</w:t>
      </w:r>
      <w:r w:rsidRPr="00343F8E">
        <w:t xml:space="preserve"> = </w:t>
      </w:r>
      <w:r w:rsidRPr="005F2ACA">
        <w:rPr>
          <w:lang w:val="en-US"/>
        </w:rPr>
        <w:t>Int</w:t>
      </w:r>
      <w:r w:rsidRPr="00343F8E">
        <w:t>((</w:t>
      </w:r>
      <w:r w:rsidRPr="005F2ACA">
        <w:rPr>
          <w:lang w:val="en-US"/>
        </w:rPr>
        <w:t>Val</w:t>
      </w:r>
      <w:r w:rsidRPr="00343F8E">
        <w:t>(</w:t>
      </w:r>
      <w:r w:rsidRPr="005F2ACA">
        <w:rPr>
          <w:lang w:val="en-US"/>
        </w:rPr>
        <w:t>Max</w:t>
      </w:r>
      <w:r w:rsidRPr="00343F8E">
        <w:t xml:space="preserve">) - </w:t>
      </w:r>
      <w:r w:rsidRPr="005F2ACA">
        <w:rPr>
          <w:lang w:val="en-US"/>
        </w:rPr>
        <w:t>Val</w:t>
      </w:r>
      <w:r w:rsidRPr="00343F8E">
        <w:t>(</w:t>
      </w:r>
      <w:r w:rsidRPr="005F2ACA">
        <w:rPr>
          <w:lang w:val="en-US"/>
        </w:rPr>
        <w:t>Min</w:t>
      </w:r>
      <w:r w:rsidRPr="00343F8E">
        <w:t xml:space="preserve">)) / </w:t>
      </w:r>
      <w:r w:rsidRPr="005F2ACA">
        <w:rPr>
          <w:lang w:val="en-US"/>
        </w:rPr>
        <w:t>Val</w:t>
      </w:r>
      <w:r w:rsidRPr="00343F8E">
        <w:t>(</w:t>
      </w:r>
      <w:r w:rsidRPr="005F2ACA">
        <w:rPr>
          <w:lang w:val="en-US"/>
        </w:rPr>
        <w:t>Step</w:t>
      </w:r>
      <w:r w:rsidRPr="00343F8E">
        <w:t>)) + 3</w:t>
      </w:r>
    </w:p>
    <w:p w:rsidR="00111A5E" w:rsidRDefault="00111A5E" w:rsidP="00111A5E">
      <w:r>
        <w:t>Это число будет использоваться во всех операторах,  связанных с автозаполнением:</w:t>
      </w:r>
    </w:p>
    <w:p w:rsidR="00111A5E" w:rsidRPr="006B7913" w:rsidRDefault="00111A5E" w:rsidP="00111A5E">
      <w:pPr>
        <w:pStyle w:val="a7"/>
        <w:rPr>
          <w:lang w:val="en-US"/>
        </w:rPr>
      </w:pPr>
      <w:r w:rsidRPr="0011281E">
        <w:t xml:space="preserve">     </w:t>
      </w:r>
      <w:smartTag w:uri="urn:schemas-microsoft-com:office:smarttags" w:element="place">
        <w:smartTag w:uri="urn:schemas-microsoft-com:office:smarttags" w:element="PlaceName">
          <w:r w:rsidRPr="006B7913">
            <w:rPr>
              <w:lang w:val="en-US"/>
            </w:rPr>
            <w:t>Selection.AutoFill</w:t>
          </w:r>
        </w:smartTag>
        <w:r w:rsidRPr="006B7913">
          <w:rPr>
            <w:lang w:val="en-US"/>
          </w:rPr>
          <w:t xml:space="preserve"> </w:t>
        </w:r>
        <w:smartTag w:uri="urn:schemas-microsoft-com:office:smarttags" w:element="PlaceType">
          <w:r w:rsidRPr="006B7913">
            <w:rPr>
              <w:lang w:val="en-US"/>
            </w:rPr>
            <w:t>Range</w:t>
          </w:r>
        </w:smartTag>
      </w:smartTag>
      <w:r w:rsidRPr="006B7913">
        <w:rPr>
          <w:lang w:val="en-US"/>
        </w:rPr>
        <w:t>("A3:A" &amp; Number)</w:t>
      </w:r>
    </w:p>
    <w:p w:rsidR="00111A5E" w:rsidRPr="0011281E" w:rsidRDefault="00111A5E" w:rsidP="00111A5E">
      <w:pPr>
        <w:pStyle w:val="a7"/>
      </w:pPr>
      <w:r w:rsidRPr="006B7913">
        <w:rPr>
          <w:lang w:val="en-US"/>
        </w:rPr>
        <w:t xml:space="preserve">    Range</w:t>
      </w:r>
      <w:r w:rsidRPr="0011281E">
        <w:t>("</w:t>
      </w:r>
      <w:r w:rsidRPr="006B7913">
        <w:rPr>
          <w:lang w:val="en-US"/>
        </w:rPr>
        <w:t>A</w:t>
      </w:r>
      <w:r w:rsidRPr="0011281E">
        <w:t>3:</w:t>
      </w:r>
      <w:r w:rsidRPr="006B7913">
        <w:rPr>
          <w:lang w:val="en-US"/>
        </w:rPr>
        <w:t>A</w:t>
      </w:r>
      <w:r w:rsidRPr="0011281E">
        <w:t xml:space="preserve">" &amp; </w:t>
      </w:r>
      <w:r w:rsidRPr="006B7913">
        <w:rPr>
          <w:lang w:val="en-US"/>
        </w:rPr>
        <w:t>Number</w:t>
      </w:r>
      <w:r w:rsidRPr="0011281E">
        <w:t>).</w:t>
      </w:r>
      <w:r w:rsidRPr="006B7913">
        <w:rPr>
          <w:lang w:val="en-US"/>
        </w:rPr>
        <w:t>Select</w:t>
      </w:r>
    </w:p>
    <w:p w:rsidR="00111A5E" w:rsidRDefault="00111A5E" w:rsidP="00111A5E">
      <w:r>
        <w:t>В последних двух строках вместо номера ячейки с помощью операции конкатенация (</w:t>
      </w:r>
      <w:r w:rsidRPr="004E0DB3">
        <w:t>&amp;</w:t>
      </w:r>
      <w:r>
        <w:t>)</w:t>
      </w:r>
      <w:r w:rsidRPr="004E0DB3">
        <w:t xml:space="preserve"> </w:t>
      </w:r>
      <w:r>
        <w:t xml:space="preserve">добавляется номер  последней ячейки. </w:t>
      </w:r>
    </w:p>
    <w:p w:rsidR="00111A5E" w:rsidRDefault="00111A5E" w:rsidP="00111A5E"/>
    <w:p w:rsidR="00111A5E" w:rsidRPr="00635919" w:rsidRDefault="00111A5E" w:rsidP="00111A5E">
      <w:pPr>
        <w:pStyle w:val="ab"/>
      </w:pPr>
      <w:r w:rsidRPr="00637411">
        <w:t>Внимание!</w:t>
      </w:r>
      <w:r>
        <w:t xml:space="preserve"> Если вы вводите переменные,  то используйте один макрос. </w:t>
      </w:r>
      <w:r w:rsidRPr="005A340B">
        <w:rPr>
          <w:rStyle w:val="aa"/>
        </w:rPr>
        <w:t>Если же переменные будут использоваться в нескольких макросах, то необходимо описать эти переменные в секции (General)(Declarations).</w:t>
      </w:r>
      <w:r w:rsidRPr="00635919">
        <w:t xml:space="preserve"> </w:t>
      </w:r>
      <w:r>
        <w:t>Смотри приложение Переменные.</w:t>
      </w:r>
    </w:p>
    <w:p w:rsidR="0056510A" w:rsidRDefault="0056510A">
      <w:bookmarkStart w:id="7" w:name="_GoBack"/>
      <w:bookmarkEnd w:id="7"/>
    </w:p>
    <w:sectPr w:rsidR="00565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22E56"/>
    <w:multiLevelType w:val="hybridMultilevel"/>
    <w:tmpl w:val="A490BD16"/>
    <w:lvl w:ilvl="0" w:tplc="0419000F">
      <w:start w:val="1"/>
      <w:numFmt w:val="decimal"/>
      <w:lvlText w:val="%1."/>
      <w:lvlJc w:val="left"/>
      <w:pPr>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68D195C"/>
    <w:multiLevelType w:val="hybridMultilevel"/>
    <w:tmpl w:val="3C5011B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53202DD"/>
    <w:multiLevelType w:val="hybridMultilevel"/>
    <w:tmpl w:val="27F65C02"/>
    <w:lvl w:ilvl="0" w:tplc="0419000F">
      <w:start w:val="1"/>
      <w:numFmt w:val="decimal"/>
      <w:pStyle w:val="a"/>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5E"/>
    <w:rsid w:val="00111A5E"/>
    <w:rsid w:val="0056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D2A1DFD-61B5-4E59-BF06-37E393E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1A5E"/>
  </w:style>
  <w:style w:type="paragraph" w:styleId="1">
    <w:name w:val="heading 1"/>
    <w:basedOn w:val="a0"/>
    <w:next w:val="a0"/>
    <w:link w:val="10"/>
    <w:qFormat/>
    <w:rsid w:val="00111A5E"/>
    <w:pPr>
      <w:keepNext/>
      <w:widowControl w:val="0"/>
      <w:autoSpaceDE w:val="0"/>
      <w:autoSpaceDN w:val="0"/>
      <w:adjustRightInd w:val="0"/>
      <w:spacing w:before="240" w:after="60" w:line="340" w:lineRule="exact"/>
      <w:ind w:firstLine="709"/>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111A5E"/>
    <w:pPr>
      <w:keepNext/>
      <w:widowControl w:val="0"/>
      <w:autoSpaceDE w:val="0"/>
      <w:autoSpaceDN w:val="0"/>
      <w:adjustRightInd w:val="0"/>
      <w:spacing w:before="240" w:after="60" w:line="340" w:lineRule="exact"/>
      <w:ind w:firstLine="709"/>
      <w:jc w:val="both"/>
      <w:outlineLvl w:val="1"/>
    </w:pPr>
    <w:rPr>
      <w:rFonts w:ascii="Arial" w:eastAsia="Times New Roman" w:hAnsi="Arial" w:cs="Arial"/>
      <w:b/>
      <w:bCs/>
      <w:i/>
      <w:iCs/>
      <w:sz w:val="28"/>
      <w:szCs w:val="28"/>
      <w:lang w:eastAsia="ru-RU"/>
    </w:rPr>
  </w:style>
  <w:style w:type="paragraph" w:styleId="5">
    <w:name w:val="heading 5"/>
    <w:basedOn w:val="a0"/>
    <w:next w:val="a0"/>
    <w:link w:val="50"/>
    <w:qFormat/>
    <w:rsid w:val="00111A5E"/>
    <w:pPr>
      <w:spacing w:before="240" w:after="60" w:line="240" w:lineRule="auto"/>
      <w:outlineLvl w:val="4"/>
    </w:pPr>
    <w:rPr>
      <w:rFonts w:ascii="Times New Roman" w:eastAsia="Times New Roman" w:hAnsi="Times New Roman" w:cs="Times New Roman"/>
      <w:b/>
      <w:bCs/>
      <w:i/>
      <w:i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11A5E"/>
    <w:rPr>
      <w:rFonts w:ascii="Arial" w:eastAsia="Times New Roman" w:hAnsi="Arial" w:cs="Arial"/>
      <w:b/>
      <w:bCs/>
      <w:kern w:val="32"/>
      <w:sz w:val="32"/>
      <w:szCs w:val="32"/>
      <w:lang w:eastAsia="ru-RU"/>
    </w:rPr>
  </w:style>
  <w:style w:type="character" w:customStyle="1" w:styleId="20">
    <w:name w:val="Заголовок 2 Знак"/>
    <w:basedOn w:val="a1"/>
    <w:link w:val="2"/>
    <w:rsid w:val="00111A5E"/>
    <w:rPr>
      <w:rFonts w:ascii="Arial" w:eastAsia="Times New Roman" w:hAnsi="Arial" w:cs="Arial"/>
      <w:b/>
      <w:bCs/>
      <w:i/>
      <w:iCs/>
      <w:sz w:val="28"/>
      <w:szCs w:val="28"/>
      <w:lang w:eastAsia="ru-RU"/>
    </w:rPr>
  </w:style>
  <w:style w:type="character" w:customStyle="1" w:styleId="50">
    <w:name w:val="Заголовок 5 Знак"/>
    <w:basedOn w:val="a1"/>
    <w:link w:val="5"/>
    <w:rsid w:val="00111A5E"/>
    <w:rPr>
      <w:rFonts w:ascii="Times New Roman" w:eastAsia="Times New Roman" w:hAnsi="Times New Roman" w:cs="Times New Roman"/>
      <w:b/>
      <w:bCs/>
      <w:i/>
      <w:iCs/>
      <w:sz w:val="28"/>
      <w:szCs w:val="26"/>
      <w:lang w:eastAsia="ru-RU"/>
    </w:rPr>
  </w:style>
  <w:style w:type="paragraph" w:customStyle="1" w:styleId="a">
    <w:name w:val="моЙОбычный Знак"/>
    <w:basedOn w:val="a0"/>
    <w:link w:val="a4"/>
    <w:autoRedefine/>
    <w:rsid w:val="00111A5E"/>
    <w:pPr>
      <w:widowControl w:val="0"/>
      <w:numPr>
        <w:numId w:val="3"/>
      </w:numPr>
      <w:shd w:val="clear" w:color="auto" w:fill="FFFFFF"/>
      <w:autoSpaceDE w:val="0"/>
      <w:autoSpaceDN w:val="0"/>
      <w:adjustRightInd w:val="0"/>
      <w:spacing w:after="0" w:line="340" w:lineRule="exact"/>
      <w:jc w:val="both"/>
    </w:pPr>
    <w:rPr>
      <w:rFonts w:ascii="Times New Roman" w:eastAsia="Times New Roman" w:hAnsi="Times New Roman" w:cs="Courier New"/>
      <w:color w:val="000000"/>
      <w:sz w:val="28"/>
      <w:szCs w:val="20"/>
      <w:lang w:eastAsia="ru-RU"/>
    </w:rPr>
  </w:style>
  <w:style w:type="character" w:customStyle="1" w:styleId="a4">
    <w:name w:val="моЙОбычный Знак Знак"/>
    <w:basedOn w:val="a1"/>
    <w:link w:val="a"/>
    <w:rsid w:val="00111A5E"/>
    <w:rPr>
      <w:rFonts w:ascii="Times New Roman" w:eastAsia="Times New Roman" w:hAnsi="Times New Roman" w:cs="Courier New"/>
      <w:color w:val="000000"/>
      <w:sz w:val="28"/>
      <w:szCs w:val="20"/>
      <w:shd w:val="clear" w:color="auto" w:fill="FFFFFF"/>
      <w:lang w:eastAsia="ru-RU"/>
    </w:rPr>
  </w:style>
  <w:style w:type="character" w:customStyle="1" w:styleId="a5">
    <w:name w:val="Команды"/>
    <w:basedOn w:val="a1"/>
    <w:rsid w:val="00111A5E"/>
    <w:rPr>
      <w:i/>
      <w:color w:val="993366"/>
    </w:rPr>
  </w:style>
  <w:style w:type="character" w:styleId="a6">
    <w:name w:val="Emphasis"/>
    <w:basedOn w:val="a1"/>
    <w:uiPriority w:val="20"/>
    <w:qFormat/>
    <w:rsid w:val="00111A5E"/>
    <w:rPr>
      <w:b/>
      <w:i/>
      <w:iCs/>
      <w:color w:val="632423"/>
      <w:sz w:val="28"/>
    </w:rPr>
  </w:style>
  <w:style w:type="paragraph" w:customStyle="1" w:styleId="a7">
    <w:name w:val="Без интервала Знак"/>
    <w:next w:val="a0"/>
    <w:link w:val="a8"/>
    <w:uiPriority w:val="1"/>
    <w:qFormat/>
    <w:rsid w:val="00111A5E"/>
    <w:pPr>
      <w:widowControl w:val="0"/>
      <w:autoSpaceDE w:val="0"/>
      <w:autoSpaceDN w:val="0"/>
      <w:adjustRightInd w:val="0"/>
      <w:spacing w:after="60" w:line="240" w:lineRule="auto"/>
      <w:ind w:firstLine="284"/>
      <w:jc w:val="both"/>
    </w:pPr>
    <w:rPr>
      <w:rFonts w:ascii="Tahoma" w:eastAsia="Times New Roman" w:hAnsi="Tahoma" w:cs="Courier New"/>
      <w:i/>
      <w:color w:val="632423"/>
      <w:sz w:val="28"/>
      <w:szCs w:val="20"/>
      <w:lang w:eastAsia="ru-RU"/>
    </w:rPr>
  </w:style>
  <w:style w:type="character" w:customStyle="1" w:styleId="a8">
    <w:name w:val="Без интервала Знак Знак"/>
    <w:basedOn w:val="a1"/>
    <w:link w:val="a7"/>
    <w:uiPriority w:val="1"/>
    <w:rsid w:val="00111A5E"/>
    <w:rPr>
      <w:rFonts w:ascii="Tahoma" w:eastAsia="Times New Roman" w:hAnsi="Tahoma" w:cs="Courier New"/>
      <w:i/>
      <w:color w:val="632423"/>
      <w:sz w:val="28"/>
      <w:szCs w:val="20"/>
      <w:lang w:eastAsia="ru-RU"/>
    </w:rPr>
  </w:style>
  <w:style w:type="character" w:styleId="a9">
    <w:name w:val="Intense Emphasis"/>
    <w:basedOn w:val="a1"/>
    <w:uiPriority w:val="21"/>
    <w:qFormat/>
    <w:rsid w:val="00111A5E"/>
    <w:rPr>
      <w:b/>
      <w:bCs/>
      <w:i/>
      <w:iCs/>
      <w:color w:val="4F81BD"/>
    </w:rPr>
  </w:style>
  <w:style w:type="character" w:customStyle="1" w:styleId="aa">
    <w:name w:val="комментарий"/>
    <w:basedOn w:val="a1"/>
    <w:rsid w:val="00111A5E"/>
    <w:rPr>
      <w:i/>
    </w:rPr>
  </w:style>
  <w:style w:type="paragraph" w:customStyle="1" w:styleId="ab">
    <w:name w:val="Внимание"/>
    <w:basedOn w:val="a0"/>
    <w:link w:val="ac"/>
    <w:rsid w:val="00111A5E"/>
    <w:pPr>
      <w:widowControl w:val="0"/>
      <w:pBdr>
        <w:top w:val="single" w:sz="4" w:space="1" w:color="auto"/>
        <w:left w:val="single" w:sz="4" w:space="4" w:color="auto"/>
        <w:bottom w:val="single" w:sz="4" w:space="1" w:color="auto"/>
        <w:right w:val="single" w:sz="4" w:space="4" w:color="auto"/>
      </w:pBdr>
      <w:tabs>
        <w:tab w:val="left" w:pos="1950"/>
      </w:tabs>
      <w:autoSpaceDE w:val="0"/>
      <w:autoSpaceDN w:val="0"/>
      <w:adjustRightInd w:val="0"/>
      <w:spacing w:after="0" w:line="340" w:lineRule="exact"/>
      <w:ind w:firstLine="567"/>
      <w:jc w:val="both"/>
    </w:pPr>
    <w:rPr>
      <w:rFonts w:ascii="Times New Roman" w:eastAsia="Times New Roman" w:hAnsi="Times New Roman" w:cs="Courier New"/>
      <w:i/>
      <w:sz w:val="28"/>
      <w:szCs w:val="28"/>
      <w:u w:val="single"/>
      <w:lang w:eastAsia="ru-RU"/>
    </w:rPr>
  </w:style>
  <w:style w:type="character" w:customStyle="1" w:styleId="ad">
    <w:name w:val="Замечание"/>
    <w:basedOn w:val="a1"/>
    <w:rsid w:val="00111A5E"/>
    <w:rPr>
      <w:b/>
    </w:rPr>
  </w:style>
  <w:style w:type="character" w:customStyle="1" w:styleId="ac">
    <w:name w:val="Внимание Знак"/>
    <w:basedOn w:val="a1"/>
    <w:link w:val="ab"/>
    <w:rsid w:val="00111A5E"/>
    <w:rPr>
      <w:rFonts w:ascii="Times New Roman" w:eastAsia="Times New Roman" w:hAnsi="Times New Roman" w:cs="Courier New"/>
      <w:i/>
      <w:sz w:val="28"/>
      <w:szCs w:val="28"/>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1</cp:revision>
  <dcterms:created xsi:type="dcterms:W3CDTF">2014-11-28T03:57:00Z</dcterms:created>
  <dcterms:modified xsi:type="dcterms:W3CDTF">2014-11-28T03:57:00Z</dcterms:modified>
</cp:coreProperties>
</file>