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66D" w:rsidRPr="000B38EB" w:rsidRDefault="0033566D" w:rsidP="003356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EB">
        <w:rPr>
          <w:rFonts w:ascii="Times New Roman" w:hAnsi="Times New Roman" w:cs="Times New Roman"/>
          <w:b/>
          <w:sz w:val="28"/>
          <w:szCs w:val="28"/>
        </w:rPr>
        <w:t>ЮВЕНОЛОГИЯ</w:t>
      </w:r>
    </w:p>
    <w:p w:rsidR="0033566D" w:rsidRPr="000B38EB" w:rsidRDefault="00315407" w:rsidP="003356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39</w:t>
      </w:r>
      <w:r w:rsidR="0033566D" w:rsidRPr="000B38E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3566D" w:rsidRPr="000B38EB">
        <w:rPr>
          <w:rFonts w:ascii="Times New Roman" w:hAnsi="Times New Roman" w:cs="Times New Roman"/>
          <w:sz w:val="28"/>
          <w:szCs w:val="28"/>
        </w:rPr>
        <w:t xml:space="preserve">.02 </w:t>
      </w:r>
      <w:r>
        <w:rPr>
          <w:rFonts w:ascii="Times New Roman" w:hAnsi="Times New Roman" w:cs="Times New Roman"/>
          <w:sz w:val="28"/>
          <w:szCs w:val="28"/>
        </w:rPr>
        <w:t>Социальная работа</w:t>
      </w:r>
    </w:p>
    <w:p w:rsidR="0033566D" w:rsidRPr="000B38EB" w:rsidRDefault="0033566D" w:rsidP="003356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8EB">
        <w:rPr>
          <w:rFonts w:ascii="Times New Roman" w:hAnsi="Times New Roman" w:cs="Times New Roman"/>
          <w:sz w:val="28"/>
          <w:szCs w:val="28"/>
        </w:rPr>
        <w:t>Про</w:t>
      </w:r>
      <w:r w:rsidR="00315407">
        <w:rPr>
          <w:rFonts w:ascii="Times New Roman" w:hAnsi="Times New Roman" w:cs="Times New Roman"/>
          <w:sz w:val="28"/>
          <w:szCs w:val="28"/>
        </w:rPr>
        <w:t>филь</w:t>
      </w:r>
      <w:r w:rsidRPr="000B38EB">
        <w:rPr>
          <w:rFonts w:ascii="Times New Roman" w:hAnsi="Times New Roman" w:cs="Times New Roman"/>
          <w:sz w:val="28"/>
          <w:szCs w:val="28"/>
        </w:rPr>
        <w:t xml:space="preserve">: </w:t>
      </w:r>
      <w:r w:rsidR="00315407">
        <w:rPr>
          <w:rFonts w:ascii="Times New Roman" w:hAnsi="Times New Roman" w:cs="Times New Roman"/>
          <w:sz w:val="28"/>
          <w:szCs w:val="28"/>
        </w:rPr>
        <w:t>Социальная работа в системе социальных служб</w:t>
      </w:r>
    </w:p>
    <w:p w:rsidR="009516BB" w:rsidRPr="00C15AD4" w:rsidRDefault="009516BB" w:rsidP="0033566D">
      <w:pPr>
        <w:ind w:firstLine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33566D" w:rsidRPr="000B38EB" w:rsidRDefault="00516F1E" w:rsidP="003356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EB">
        <w:rPr>
          <w:rFonts w:ascii="Times New Roman" w:hAnsi="Times New Roman" w:cs="Times New Roman"/>
          <w:b/>
          <w:sz w:val="28"/>
          <w:szCs w:val="28"/>
        </w:rPr>
        <w:t>СТРУКТУРА КУРСА</w:t>
      </w:r>
    </w:p>
    <w:p w:rsidR="00516F1E" w:rsidRPr="00C15AD4" w:rsidRDefault="00516F1E" w:rsidP="0033566D">
      <w:pPr>
        <w:ind w:firstLine="0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8A4E01" w:rsidRPr="000B38EB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0B38EB">
        <w:rPr>
          <w:rFonts w:ascii="Times New Roman" w:hAnsi="Times New Roman" w:cs="Times New Roman"/>
          <w:sz w:val="28"/>
          <w:szCs w:val="28"/>
        </w:rPr>
        <w:t>Конфликтное поведение моло</w:t>
      </w:r>
      <w:r>
        <w:rPr>
          <w:rFonts w:ascii="Times New Roman" w:hAnsi="Times New Roman" w:cs="Times New Roman"/>
          <w:sz w:val="28"/>
          <w:szCs w:val="28"/>
        </w:rPr>
        <w:t>дежи</w:t>
      </w:r>
    </w:p>
    <w:p w:rsidR="008A4E01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A4E01">
        <w:rPr>
          <w:rFonts w:ascii="Times New Roman" w:hAnsi="Times New Roman" w:cs="Times New Roman"/>
          <w:sz w:val="28"/>
          <w:szCs w:val="28"/>
        </w:rPr>
        <w:t>еждународной опыт развития молодёжной политики</w:t>
      </w:r>
    </w:p>
    <w:p w:rsidR="008A4E01" w:rsidRPr="000B38EB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в системе образования</w:t>
      </w:r>
    </w:p>
    <w:p w:rsidR="008A4E01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15407">
        <w:rPr>
          <w:rFonts w:ascii="Times New Roman" w:hAnsi="Times New Roman" w:cs="Times New Roman"/>
          <w:sz w:val="28"/>
          <w:szCs w:val="28"/>
        </w:rPr>
        <w:t>Молодежь как социальная группа</w:t>
      </w:r>
    </w:p>
    <w:p w:rsidR="008A4E01" w:rsidRPr="000B38EB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на рынке труда</w:t>
      </w:r>
    </w:p>
    <w:p w:rsidR="008A4E01" w:rsidRPr="000B38EB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0B38EB">
        <w:rPr>
          <w:rFonts w:ascii="Times New Roman" w:hAnsi="Times New Roman" w:cs="Times New Roman"/>
          <w:sz w:val="28"/>
          <w:szCs w:val="28"/>
        </w:rPr>
        <w:t>Особенности становле</w:t>
      </w:r>
      <w:r>
        <w:rPr>
          <w:rFonts w:ascii="Times New Roman" w:hAnsi="Times New Roman" w:cs="Times New Roman"/>
          <w:sz w:val="28"/>
          <w:szCs w:val="28"/>
        </w:rPr>
        <w:t>ния гражданственности молодежи</w:t>
      </w:r>
    </w:p>
    <w:p w:rsidR="008A4E01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социализации молодежи</w:t>
      </w:r>
    </w:p>
    <w:p w:rsidR="008A4E01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E01">
        <w:rPr>
          <w:rFonts w:ascii="Times New Roman" w:hAnsi="Times New Roman" w:cs="Times New Roman"/>
          <w:sz w:val="28"/>
          <w:szCs w:val="28"/>
        </w:rPr>
        <w:t>еализация основных направлений государственной молоде</w:t>
      </w:r>
      <w:r>
        <w:rPr>
          <w:rFonts w:ascii="Times New Roman" w:hAnsi="Times New Roman" w:cs="Times New Roman"/>
          <w:sz w:val="28"/>
          <w:szCs w:val="28"/>
        </w:rPr>
        <w:t>жной политики.</w:t>
      </w:r>
    </w:p>
    <w:p w:rsidR="008A4E01" w:rsidRPr="000B38EB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0B38EB">
        <w:rPr>
          <w:rFonts w:ascii="Times New Roman" w:hAnsi="Times New Roman" w:cs="Times New Roman"/>
          <w:sz w:val="28"/>
          <w:szCs w:val="28"/>
        </w:rPr>
        <w:t>Религ</w:t>
      </w:r>
      <w:r>
        <w:rPr>
          <w:rFonts w:ascii="Times New Roman" w:hAnsi="Times New Roman" w:cs="Times New Roman"/>
          <w:sz w:val="28"/>
          <w:szCs w:val="28"/>
        </w:rPr>
        <w:t>иозность и духовность молодежи</w:t>
      </w:r>
    </w:p>
    <w:p w:rsidR="008A4E01" w:rsidRPr="000B38EB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0B38EB">
        <w:rPr>
          <w:rFonts w:ascii="Times New Roman" w:hAnsi="Times New Roman" w:cs="Times New Roman"/>
          <w:sz w:val="28"/>
          <w:szCs w:val="28"/>
        </w:rPr>
        <w:t>Сексуальное, семейное и репродук</w:t>
      </w:r>
      <w:r>
        <w:rPr>
          <w:rFonts w:ascii="Times New Roman" w:hAnsi="Times New Roman" w:cs="Times New Roman"/>
          <w:sz w:val="28"/>
          <w:szCs w:val="28"/>
        </w:rPr>
        <w:t>тивное поведение молодежи</w:t>
      </w:r>
    </w:p>
    <w:p w:rsidR="008A4E01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15407">
        <w:rPr>
          <w:rFonts w:ascii="Times New Roman" w:hAnsi="Times New Roman" w:cs="Times New Roman"/>
          <w:sz w:val="28"/>
          <w:szCs w:val="28"/>
        </w:rPr>
        <w:t>Социальная стратификация и самоидентификация молодежи</w:t>
      </w:r>
    </w:p>
    <w:p w:rsidR="008A4E01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4E01">
        <w:rPr>
          <w:rFonts w:ascii="Times New Roman" w:hAnsi="Times New Roman" w:cs="Times New Roman"/>
          <w:sz w:val="28"/>
          <w:szCs w:val="28"/>
        </w:rPr>
        <w:t>оциально-демографические характеристики российской мол</w:t>
      </w:r>
      <w:r>
        <w:rPr>
          <w:rFonts w:ascii="Times New Roman" w:hAnsi="Times New Roman" w:cs="Times New Roman"/>
          <w:sz w:val="28"/>
          <w:szCs w:val="28"/>
        </w:rPr>
        <w:t>одежи.</w:t>
      </w:r>
    </w:p>
    <w:p w:rsidR="008A4E01" w:rsidRPr="000B38EB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0B38EB">
        <w:rPr>
          <w:rFonts w:ascii="Times New Roman" w:hAnsi="Times New Roman" w:cs="Times New Roman"/>
          <w:sz w:val="28"/>
          <w:szCs w:val="28"/>
        </w:rPr>
        <w:t>Социальное развитие молодежи</w:t>
      </w:r>
    </w:p>
    <w:p w:rsidR="008A4E01" w:rsidRPr="000B38EB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0B38EB">
        <w:rPr>
          <w:rFonts w:ascii="Times New Roman" w:hAnsi="Times New Roman" w:cs="Times New Roman"/>
          <w:sz w:val="28"/>
          <w:szCs w:val="28"/>
        </w:rPr>
        <w:t>Социальные проблемы юности</w:t>
      </w:r>
    </w:p>
    <w:p w:rsidR="008A4E01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15407">
        <w:rPr>
          <w:rFonts w:ascii="Times New Roman" w:hAnsi="Times New Roman" w:cs="Times New Roman"/>
          <w:sz w:val="28"/>
          <w:szCs w:val="28"/>
        </w:rPr>
        <w:t>Социальный статус и социальный потенциал молодежи</w:t>
      </w:r>
    </w:p>
    <w:p w:rsidR="008A4E01" w:rsidRPr="000B38EB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4E01">
        <w:rPr>
          <w:rFonts w:ascii="Times New Roman" w:hAnsi="Times New Roman" w:cs="Times New Roman"/>
          <w:sz w:val="28"/>
          <w:szCs w:val="28"/>
        </w:rPr>
        <w:t>пецифика государственной молодежной политики</w:t>
      </w:r>
    </w:p>
    <w:p w:rsidR="008A4E01" w:rsidRPr="00315407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315407">
        <w:rPr>
          <w:rFonts w:ascii="Times New Roman" w:hAnsi="Times New Roman" w:cs="Times New Roman"/>
          <w:sz w:val="28"/>
          <w:szCs w:val="28"/>
        </w:rPr>
        <w:t>Теории молодежи</w:t>
      </w:r>
    </w:p>
    <w:p w:rsidR="008A4E01" w:rsidRPr="000B38EB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Феномен молодежного языка</w:t>
      </w:r>
    </w:p>
    <w:p w:rsidR="008A4E01" w:rsidRPr="00315407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Ценностные ориентации молодежи</w:t>
      </w:r>
    </w:p>
    <w:p w:rsidR="008A4E01" w:rsidRPr="000B38EB" w:rsidRDefault="008A4E01" w:rsidP="0033566D">
      <w:pPr>
        <w:pStyle w:val="a4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0B38EB">
        <w:rPr>
          <w:rFonts w:ascii="Times New Roman" w:hAnsi="Times New Roman" w:cs="Times New Roman"/>
          <w:sz w:val="28"/>
          <w:szCs w:val="28"/>
        </w:rPr>
        <w:t xml:space="preserve">Ювенология как наука и эволюция научного исследования молодежи </w:t>
      </w:r>
    </w:p>
    <w:p w:rsidR="00516F1E" w:rsidRPr="00C15AD4" w:rsidRDefault="00516F1E">
      <w:pPr>
        <w:rPr>
          <w:rFonts w:ascii="Times New Roman" w:hAnsi="Times New Roman" w:cs="Times New Roman"/>
          <w:b/>
          <w:sz w:val="28"/>
          <w:szCs w:val="28"/>
        </w:rPr>
      </w:pPr>
    </w:p>
    <w:p w:rsidR="00C15AD4" w:rsidRPr="00C15AD4" w:rsidRDefault="00C15AD4">
      <w:pPr>
        <w:rPr>
          <w:rFonts w:ascii="Times New Roman" w:hAnsi="Times New Roman" w:cs="Times New Roman"/>
          <w:b/>
          <w:sz w:val="28"/>
          <w:szCs w:val="28"/>
        </w:rPr>
      </w:pPr>
      <w:r w:rsidRPr="00C15AD4">
        <w:rPr>
          <w:rFonts w:ascii="Times New Roman" w:hAnsi="Times New Roman" w:cs="Times New Roman"/>
          <w:b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sz w:val="28"/>
          <w:szCs w:val="28"/>
        </w:rPr>
        <w:t>состоит из следующих</w:t>
      </w:r>
      <w:r w:rsidRPr="00C15AD4">
        <w:rPr>
          <w:rFonts w:ascii="Times New Roman" w:hAnsi="Times New Roman" w:cs="Times New Roman"/>
          <w:b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15AD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15AD4" w:rsidRPr="00C15AD4" w:rsidRDefault="00C15AD4">
      <w:pPr>
        <w:rPr>
          <w:rFonts w:ascii="Times New Roman" w:hAnsi="Times New Roman" w:cs="Times New Roman"/>
          <w:sz w:val="28"/>
          <w:szCs w:val="28"/>
        </w:rPr>
      </w:pPr>
      <w:r w:rsidRPr="00C15AD4">
        <w:rPr>
          <w:rFonts w:ascii="Times New Roman" w:hAnsi="Times New Roman" w:cs="Times New Roman"/>
          <w:sz w:val="28"/>
          <w:szCs w:val="28"/>
        </w:rPr>
        <w:t>– лекционный материал (осенний + весенний семестр)</w:t>
      </w:r>
    </w:p>
    <w:p w:rsidR="00C15AD4" w:rsidRPr="00C15AD4" w:rsidRDefault="00C15AD4">
      <w:pPr>
        <w:rPr>
          <w:rFonts w:ascii="Times New Roman" w:hAnsi="Times New Roman" w:cs="Times New Roman"/>
          <w:sz w:val="28"/>
          <w:szCs w:val="28"/>
        </w:rPr>
      </w:pPr>
      <w:r w:rsidRPr="00C15AD4">
        <w:rPr>
          <w:rFonts w:ascii="Times New Roman" w:hAnsi="Times New Roman" w:cs="Times New Roman"/>
          <w:sz w:val="28"/>
          <w:szCs w:val="28"/>
        </w:rPr>
        <w:t>– семинарские занятия (весенний семестр)</w:t>
      </w:r>
    </w:p>
    <w:p w:rsidR="00C15AD4" w:rsidRPr="00C15AD4" w:rsidRDefault="00C15AD4">
      <w:pPr>
        <w:rPr>
          <w:rFonts w:ascii="Times New Roman" w:hAnsi="Times New Roman" w:cs="Times New Roman"/>
          <w:sz w:val="28"/>
          <w:szCs w:val="28"/>
        </w:rPr>
      </w:pPr>
      <w:r w:rsidRPr="00C15AD4">
        <w:rPr>
          <w:rFonts w:ascii="Times New Roman" w:hAnsi="Times New Roman" w:cs="Times New Roman"/>
          <w:sz w:val="28"/>
          <w:szCs w:val="28"/>
        </w:rPr>
        <w:t>– самостоятельная работа (межсессионный период)</w:t>
      </w:r>
    </w:p>
    <w:p w:rsidR="00C15AD4" w:rsidRPr="00C15AD4" w:rsidRDefault="00C1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C15AD4">
        <w:rPr>
          <w:rFonts w:ascii="Times New Roman" w:hAnsi="Times New Roman" w:cs="Times New Roman"/>
          <w:sz w:val="28"/>
          <w:szCs w:val="28"/>
        </w:rPr>
        <w:t>Лекционный материал включает в себя 4 часа лекций в осеннем семестре и 4 часа в весеннем семестре</w:t>
      </w:r>
    </w:p>
    <w:p w:rsidR="00301A15" w:rsidRPr="00AB67DB" w:rsidRDefault="00301A15">
      <w:pPr>
        <w:rPr>
          <w:rFonts w:ascii="Times New Roman" w:hAnsi="Times New Roman" w:cs="Times New Roman"/>
          <w:sz w:val="8"/>
          <w:szCs w:val="28"/>
        </w:rPr>
      </w:pPr>
    </w:p>
    <w:p w:rsidR="00C15AD4" w:rsidRDefault="00C1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5AD4">
        <w:rPr>
          <w:rFonts w:ascii="Times New Roman" w:hAnsi="Times New Roman" w:cs="Times New Roman"/>
          <w:sz w:val="28"/>
          <w:szCs w:val="28"/>
        </w:rPr>
        <w:t>Семинарские занятия включают в себя 4 часа в весеннем семестре.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C15AD4">
        <w:rPr>
          <w:rFonts w:ascii="Times New Roman" w:hAnsi="Times New Roman" w:cs="Times New Roman"/>
          <w:sz w:val="28"/>
          <w:szCs w:val="28"/>
        </w:rPr>
        <w:t xml:space="preserve"> семинарских занятия будут обсуждаться все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6BC">
        <w:rPr>
          <w:rFonts w:ascii="Times New Roman" w:hAnsi="Times New Roman" w:cs="Times New Roman"/>
          <w:sz w:val="28"/>
          <w:szCs w:val="28"/>
        </w:rPr>
        <w:t>курса (см. выше), которые не получат отражения на лекциях.</w:t>
      </w:r>
    </w:p>
    <w:p w:rsidR="001726BC" w:rsidRDefault="001726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на семинаре следует иметь представление об изучаемых проблемах и активно участвовать в дискуссии на занятии. Материалы курса представлены в ЭЛЕКТРОННОЙ БИБЛИОТЕКЕ. </w:t>
      </w:r>
    </w:p>
    <w:p w:rsidR="001726BC" w:rsidRPr="00CB73BD" w:rsidRDefault="00793E0B">
      <w:pPr>
        <w:rPr>
          <w:rFonts w:ascii="Times New Roman" w:hAnsi="Times New Roman" w:cs="Times New Roman"/>
          <w:i/>
          <w:sz w:val="28"/>
          <w:szCs w:val="28"/>
        </w:rPr>
      </w:pPr>
      <w:r w:rsidRPr="00CB73BD">
        <w:rPr>
          <w:rFonts w:ascii="Times New Roman" w:hAnsi="Times New Roman" w:cs="Times New Roman"/>
          <w:i/>
          <w:sz w:val="28"/>
          <w:szCs w:val="28"/>
        </w:rPr>
        <w:t xml:space="preserve">Наиболее </w:t>
      </w:r>
      <w:r w:rsidR="00CB73BD" w:rsidRPr="00CB73BD">
        <w:rPr>
          <w:rFonts w:ascii="Times New Roman" w:hAnsi="Times New Roman" w:cs="Times New Roman"/>
          <w:i/>
          <w:sz w:val="28"/>
          <w:szCs w:val="28"/>
        </w:rPr>
        <w:t>интересные исследования:</w:t>
      </w:r>
    </w:p>
    <w:p w:rsidR="00784559" w:rsidRPr="00CB73BD" w:rsidRDefault="00784559" w:rsidP="00CB73BD">
      <w:pPr>
        <w:pStyle w:val="a4"/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3BD">
        <w:rPr>
          <w:rFonts w:ascii="Times New Roman" w:hAnsi="Times New Roman" w:cs="Times New Roman"/>
          <w:sz w:val="28"/>
          <w:szCs w:val="28"/>
        </w:rPr>
        <w:t xml:space="preserve">Горшков М.К., </w:t>
      </w:r>
      <w:proofErr w:type="spellStart"/>
      <w:r w:rsidRPr="00CB73BD">
        <w:rPr>
          <w:rFonts w:ascii="Times New Roman" w:hAnsi="Times New Roman" w:cs="Times New Roman"/>
          <w:sz w:val="28"/>
          <w:szCs w:val="28"/>
        </w:rPr>
        <w:t>Шереги</w:t>
      </w:r>
      <w:proofErr w:type="spellEnd"/>
      <w:r w:rsidRPr="00CB7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73BD">
        <w:rPr>
          <w:rFonts w:ascii="Times New Roman" w:hAnsi="Times New Roman" w:cs="Times New Roman"/>
          <w:sz w:val="28"/>
          <w:szCs w:val="28"/>
        </w:rPr>
        <w:t>Ф.Э</w:t>
      </w:r>
      <w:proofErr w:type="spellEnd"/>
      <w:r w:rsidRPr="00CB73BD">
        <w:rPr>
          <w:rFonts w:ascii="Times New Roman" w:hAnsi="Times New Roman" w:cs="Times New Roman"/>
          <w:sz w:val="28"/>
          <w:szCs w:val="28"/>
        </w:rPr>
        <w:t>. Молодежь России: социологический портрет. М., 2010. 592 с.</w:t>
      </w:r>
    </w:p>
    <w:p w:rsidR="00784559" w:rsidRPr="00CB73BD" w:rsidRDefault="00784559" w:rsidP="00CB73BD">
      <w:pPr>
        <w:pStyle w:val="a4"/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3BD">
        <w:rPr>
          <w:rFonts w:ascii="Times New Roman" w:hAnsi="Times New Roman" w:cs="Times New Roman"/>
          <w:sz w:val="28"/>
          <w:szCs w:val="28"/>
        </w:rPr>
        <w:t>Новые смыслы в образовательных стратегиях молодежи: 50 лет исследования. М., 2015. 232 с.</w:t>
      </w:r>
    </w:p>
    <w:p w:rsidR="00784559" w:rsidRPr="00CB73BD" w:rsidRDefault="00784559" w:rsidP="00CB73BD">
      <w:pPr>
        <w:pStyle w:val="a4"/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3BD">
        <w:rPr>
          <w:rFonts w:ascii="Times New Roman" w:hAnsi="Times New Roman" w:cs="Times New Roman"/>
          <w:sz w:val="28"/>
          <w:szCs w:val="28"/>
        </w:rPr>
        <w:t>Россия и Китай: молодёжь XXI века. М. Новый хронограф, 2014. 424 с.</w:t>
      </w:r>
    </w:p>
    <w:p w:rsidR="00784559" w:rsidRPr="00CB73BD" w:rsidRDefault="00784559" w:rsidP="00CB73BD">
      <w:pPr>
        <w:pStyle w:val="a4"/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73BD">
        <w:rPr>
          <w:rFonts w:ascii="Times New Roman" w:hAnsi="Times New Roman" w:cs="Times New Roman"/>
          <w:sz w:val="28"/>
          <w:szCs w:val="28"/>
        </w:rPr>
        <w:t xml:space="preserve">Социология молодежи: учебник / Под ред. </w:t>
      </w:r>
      <w:proofErr w:type="spellStart"/>
      <w:r w:rsidRPr="00CB73BD">
        <w:rPr>
          <w:rFonts w:ascii="Times New Roman" w:hAnsi="Times New Roman" w:cs="Times New Roman"/>
          <w:sz w:val="28"/>
          <w:szCs w:val="28"/>
        </w:rPr>
        <w:t>В.Н</w:t>
      </w:r>
      <w:proofErr w:type="spellEnd"/>
      <w:r w:rsidRPr="00CB73BD">
        <w:rPr>
          <w:rFonts w:ascii="Times New Roman" w:hAnsi="Times New Roman" w:cs="Times New Roman"/>
          <w:sz w:val="28"/>
          <w:szCs w:val="28"/>
        </w:rPr>
        <w:t xml:space="preserve">. Кузнецова. М.: </w:t>
      </w:r>
      <w:proofErr w:type="spellStart"/>
      <w:r w:rsidRPr="00CB73BD">
        <w:rPr>
          <w:rFonts w:ascii="Times New Roman" w:hAnsi="Times New Roman" w:cs="Times New Roman"/>
          <w:sz w:val="28"/>
          <w:szCs w:val="28"/>
        </w:rPr>
        <w:t>Гардарики</w:t>
      </w:r>
      <w:proofErr w:type="spellEnd"/>
      <w:r w:rsidRPr="00CB73BD">
        <w:rPr>
          <w:rFonts w:ascii="Times New Roman" w:hAnsi="Times New Roman" w:cs="Times New Roman"/>
          <w:sz w:val="28"/>
          <w:szCs w:val="28"/>
        </w:rPr>
        <w:t>, 2005. 335 с.</w:t>
      </w:r>
    </w:p>
    <w:p w:rsidR="00784559" w:rsidRPr="00301A15" w:rsidRDefault="00784559" w:rsidP="00301A15">
      <w:pPr>
        <w:pStyle w:val="a4"/>
        <w:numPr>
          <w:ilvl w:val="0"/>
          <w:numId w:val="1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1A15">
        <w:rPr>
          <w:rFonts w:ascii="Times New Roman" w:hAnsi="Times New Roman" w:cs="Times New Roman"/>
          <w:sz w:val="28"/>
          <w:szCs w:val="28"/>
        </w:rPr>
        <w:t xml:space="preserve">Социология молодежи: учебник для академического бакалавриата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301A15">
        <w:rPr>
          <w:rFonts w:ascii="Times New Roman" w:hAnsi="Times New Roman" w:cs="Times New Roman"/>
          <w:sz w:val="28"/>
          <w:szCs w:val="28"/>
        </w:rPr>
        <w:t xml:space="preserve">под ред. </w:t>
      </w:r>
      <w:proofErr w:type="spellStart"/>
      <w:r w:rsidRPr="00301A15">
        <w:rPr>
          <w:rFonts w:ascii="Times New Roman" w:hAnsi="Times New Roman" w:cs="Times New Roman"/>
          <w:sz w:val="28"/>
          <w:szCs w:val="28"/>
        </w:rPr>
        <w:t>Р.В</w:t>
      </w:r>
      <w:proofErr w:type="spellEnd"/>
      <w:r w:rsidRPr="00301A15">
        <w:rPr>
          <w:rFonts w:ascii="Times New Roman" w:hAnsi="Times New Roman" w:cs="Times New Roman"/>
          <w:sz w:val="28"/>
          <w:szCs w:val="28"/>
        </w:rPr>
        <w:t xml:space="preserve">. Ленькова. М.: </w:t>
      </w:r>
      <w:proofErr w:type="spellStart"/>
      <w:r w:rsidRPr="00301A15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01A15">
        <w:rPr>
          <w:rFonts w:ascii="Times New Roman" w:hAnsi="Times New Roman" w:cs="Times New Roman"/>
          <w:sz w:val="28"/>
          <w:szCs w:val="28"/>
        </w:rPr>
        <w:t>, 2015. 416 с.</w:t>
      </w:r>
    </w:p>
    <w:p w:rsidR="00301A15" w:rsidRPr="00AB67DB" w:rsidRDefault="00301A15" w:rsidP="00CB73BD">
      <w:pPr>
        <w:jc w:val="both"/>
        <w:rPr>
          <w:rFonts w:ascii="Times New Roman" w:hAnsi="Times New Roman" w:cs="Times New Roman"/>
          <w:sz w:val="12"/>
          <w:szCs w:val="28"/>
        </w:rPr>
      </w:pPr>
      <w:bookmarkStart w:id="0" w:name="_GoBack"/>
      <w:bookmarkEnd w:id="0"/>
    </w:p>
    <w:p w:rsidR="00C15AD4" w:rsidRPr="001726BC" w:rsidRDefault="001726BC" w:rsidP="00CB73BD">
      <w:pPr>
        <w:jc w:val="both"/>
        <w:rPr>
          <w:rFonts w:ascii="Times New Roman" w:hAnsi="Times New Roman" w:cs="Times New Roman"/>
          <w:sz w:val="28"/>
          <w:szCs w:val="28"/>
        </w:rPr>
      </w:pPr>
      <w:r w:rsidRPr="001726BC">
        <w:rPr>
          <w:rFonts w:ascii="Times New Roman" w:hAnsi="Times New Roman" w:cs="Times New Roman"/>
          <w:sz w:val="28"/>
          <w:szCs w:val="28"/>
        </w:rPr>
        <w:t>3. Самостоятельная работа включает в себя 56 часов в межсессионный период</w:t>
      </w:r>
    </w:p>
    <w:p w:rsidR="008A4E01" w:rsidRDefault="00516F1E" w:rsidP="008A4E01">
      <w:pPr>
        <w:jc w:val="both"/>
        <w:rPr>
          <w:rFonts w:ascii="Times New Roman" w:hAnsi="Times New Roman" w:cs="Times New Roman"/>
          <w:sz w:val="28"/>
          <w:szCs w:val="28"/>
        </w:rPr>
      </w:pPr>
      <w:r w:rsidRPr="000B38EB">
        <w:rPr>
          <w:rFonts w:ascii="Times New Roman" w:hAnsi="Times New Roman" w:cs="Times New Roman"/>
          <w:b/>
          <w:sz w:val="28"/>
          <w:szCs w:val="28"/>
        </w:rPr>
        <w:t>Для самостоятельного изучения вопросов</w:t>
      </w:r>
      <w:r w:rsidRPr="000B38EB">
        <w:rPr>
          <w:rFonts w:ascii="Times New Roman" w:hAnsi="Times New Roman" w:cs="Times New Roman"/>
          <w:sz w:val="28"/>
          <w:szCs w:val="28"/>
        </w:rPr>
        <w:t xml:space="preserve"> </w:t>
      </w:r>
      <w:r w:rsidRPr="000B38EB">
        <w:rPr>
          <w:rFonts w:ascii="Times New Roman" w:hAnsi="Times New Roman" w:cs="Times New Roman"/>
          <w:b/>
          <w:sz w:val="28"/>
          <w:szCs w:val="28"/>
        </w:rPr>
        <w:t>курса</w:t>
      </w:r>
      <w:r w:rsidRPr="000B38EB">
        <w:rPr>
          <w:rFonts w:ascii="Times New Roman" w:hAnsi="Times New Roman" w:cs="Times New Roman"/>
          <w:sz w:val="28"/>
          <w:szCs w:val="28"/>
        </w:rPr>
        <w:t xml:space="preserve"> </w:t>
      </w:r>
      <w:r w:rsidR="00471D9B">
        <w:rPr>
          <w:rFonts w:ascii="Times New Roman" w:hAnsi="Times New Roman" w:cs="Times New Roman"/>
          <w:sz w:val="28"/>
          <w:szCs w:val="28"/>
        </w:rPr>
        <w:t>студенту</w:t>
      </w:r>
      <w:r w:rsidRPr="000B38EB">
        <w:rPr>
          <w:rFonts w:ascii="Times New Roman" w:hAnsi="Times New Roman" w:cs="Times New Roman"/>
          <w:sz w:val="28"/>
          <w:szCs w:val="28"/>
        </w:rPr>
        <w:t xml:space="preserve"> предлагается в</w:t>
      </w:r>
      <w:r w:rsidR="008A4E01">
        <w:rPr>
          <w:rFonts w:ascii="Times New Roman" w:hAnsi="Times New Roman" w:cs="Times New Roman"/>
          <w:sz w:val="28"/>
          <w:szCs w:val="28"/>
        </w:rPr>
        <w:t>ыполнить следующие задания:</w:t>
      </w:r>
    </w:p>
    <w:p w:rsidR="007718E9" w:rsidRPr="00471D9B" w:rsidRDefault="00AD36D0" w:rsidP="008A4E0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D9B">
        <w:rPr>
          <w:rFonts w:ascii="Times New Roman" w:hAnsi="Times New Roman" w:cs="Times New Roman"/>
          <w:b/>
          <w:sz w:val="28"/>
          <w:szCs w:val="28"/>
        </w:rPr>
        <w:t>РЕЦЕНЗИРОВАНИЕ НАУЧНЫХ СТАТЕЙ</w:t>
      </w:r>
    </w:p>
    <w:p w:rsidR="000B38EB" w:rsidRPr="00AD36D0" w:rsidRDefault="000B38EB" w:rsidP="001726BC">
      <w:pPr>
        <w:jc w:val="both"/>
        <w:rPr>
          <w:rFonts w:ascii="Times New Roman" w:hAnsi="Times New Roman" w:cs="Times New Roman"/>
          <w:sz w:val="28"/>
          <w:szCs w:val="28"/>
        </w:rPr>
      </w:pPr>
      <w:r w:rsidRPr="00AD36D0">
        <w:rPr>
          <w:rFonts w:ascii="Times New Roman" w:hAnsi="Times New Roman" w:cs="Times New Roman"/>
          <w:sz w:val="28"/>
          <w:szCs w:val="28"/>
        </w:rPr>
        <w:t xml:space="preserve">Для рецензирования </w:t>
      </w:r>
      <w:r w:rsidR="009603CF">
        <w:rPr>
          <w:rFonts w:ascii="Times New Roman" w:hAnsi="Times New Roman" w:cs="Times New Roman"/>
          <w:sz w:val="28"/>
          <w:szCs w:val="28"/>
        </w:rPr>
        <w:t>студент</w:t>
      </w:r>
      <w:r w:rsidRPr="00AD36D0">
        <w:rPr>
          <w:rFonts w:ascii="Times New Roman" w:hAnsi="Times New Roman" w:cs="Times New Roman"/>
          <w:sz w:val="28"/>
          <w:szCs w:val="28"/>
        </w:rPr>
        <w:t xml:space="preserve"> выбирает из </w:t>
      </w:r>
      <w:r w:rsidR="007D5A93" w:rsidRPr="007D5A93">
        <w:rPr>
          <w:rFonts w:ascii="Times New Roman" w:hAnsi="Times New Roman" w:cs="Times New Roman"/>
          <w:b/>
          <w:sz w:val="28"/>
          <w:szCs w:val="28"/>
        </w:rPr>
        <w:t>ЭЛЕКТРОННОЙ БИБЛИОТЕКИ</w:t>
      </w:r>
      <w:r w:rsidR="007D5A93" w:rsidRPr="00AD36D0">
        <w:rPr>
          <w:rFonts w:ascii="Times New Roman" w:hAnsi="Times New Roman" w:cs="Times New Roman"/>
          <w:sz w:val="28"/>
          <w:szCs w:val="28"/>
        </w:rPr>
        <w:t xml:space="preserve"> </w:t>
      </w:r>
      <w:r w:rsidRPr="00AD36D0">
        <w:rPr>
          <w:rFonts w:ascii="Times New Roman" w:hAnsi="Times New Roman" w:cs="Times New Roman"/>
          <w:sz w:val="28"/>
          <w:szCs w:val="28"/>
        </w:rPr>
        <w:t xml:space="preserve">5 </w:t>
      </w:r>
      <w:r w:rsidR="007D5A93">
        <w:rPr>
          <w:rFonts w:ascii="Times New Roman" w:hAnsi="Times New Roman" w:cs="Times New Roman"/>
          <w:sz w:val="28"/>
          <w:szCs w:val="28"/>
        </w:rPr>
        <w:t xml:space="preserve">(пять) </w:t>
      </w:r>
      <w:r w:rsidRPr="00AD36D0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9E042B">
        <w:rPr>
          <w:rFonts w:ascii="Times New Roman" w:hAnsi="Times New Roman" w:cs="Times New Roman"/>
          <w:sz w:val="28"/>
          <w:szCs w:val="28"/>
        </w:rPr>
        <w:t>(</w:t>
      </w:r>
      <w:r w:rsidR="00CB73BD">
        <w:rPr>
          <w:rFonts w:ascii="Times New Roman" w:hAnsi="Times New Roman" w:cs="Times New Roman"/>
          <w:sz w:val="28"/>
          <w:szCs w:val="28"/>
        </w:rPr>
        <w:t xml:space="preserve">в том числе – </w:t>
      </w:r>
      <w:r w:rsidR="009E042B">
        <w:rPr>
          <w:rFonts w:ascii="Times New Roman" w:hAnsi="Times New Roman" w:cs="Times New Roman"/>
          <w:sz w:val="28"/>
          <w:szCs w:val="28"/>
        </w:rPr>
        <w:t>фрагментов исследовани</w:t>
      </w:r>
      <w:r w:rsidR="001726BC">
        <w:rPr>
          <w:rFonts w:ascii="Times New Roman" w:hAnsi="Times New Roman" w:cs="Times New Roman"/>
          <w:sz w:val="28"/>
          <w:szCs w:val="28"/>
        </w:rPr>
        <w:t>я</w:t>
      </w:r>
      <w:r w:rsidR="009E042B">
        <w:rPr>
          <w:rFonts w:ascii="Times New Roman" w:hAnsi="Times New Roman" w:cs="Times New Roman"/>
          <w:sz w:val="28"/>
          <w:szCs w:val="28"/>
        </w:rPr>
        <w:t>, монографи</w:t>
      </w:r>
      <w:r w:rsidR="001726BC">
        <w:rPr>
          <w:rFonts w:ascii="Times New Roman" w:hAnsi="Times New Roman" w:cs="Times New Roman"/>
          <w:sz w:val="28"/>
          <w:szCs w:val="28"/>
        </w:rPr>
        <w:t>и, учебного пособия</w:t>
      </w:r>
      <w:r w:rsidR="00CB73BD">
        <w:rPr>
          <w:rFonts w:ascii="Times New Roman" w:hAnsi="Times New Roman" w:cs="Times New Roman"/>
          <w:sz w:val="28"/>
          <w:szCs w:val="28"/>
        </w:rPr>
        <w:t>, которые используются для семинарского занятия)</w:t>
      </w:r>
      <w:r w:rsidR="009E042B">
        <w:rPr>
          <w:rFonts w:ascii="Times New Roman" w:hAnsi="Times New Roman" w:cs="Times New Roman"/>
          <w:sz w:val="28"/>
          <w:szCs w:val="28"/>
        </w:rPr>
        <w:t xml:space="preserve"> </w:t>
      </w:r>
      <w:r w:rsidRPr="00AD36D0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Pr="00AD36D0">
        <w:rPr>
          <w:rFonts w:ascii="Times New Roman" w:hAnsi="Times New Roman" w:cs="Times New Roman"/>
          <w:sz w:val="28"/>
          <w:szCs w:val="28"/>
          <w:u w:val="single"/>
        </w:rPr>
        <w:t>на каждую</w:t>
      </w:r>
      <w:r w:rsidRPr="00AD36D0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9E042B" w:rsidRPr="009E042B">
        <w:rPr>
          <w:rFonts w:ascii="Times New Roman" w:hAnsi="Times New Roman" w:cs="Times New Roman"/>
          <w:b/>
          <w:sz w:val="28"/>
          <w:szCs w:val="28"/>
          <w:u w:val="single"/>
        </w:rPr>
        <w:t>РЕЦЕНЗИЮ</w:t>
      </w:r>
      <w:r w:rsidR="009E042B">
        <w:rPr>
          <w:rFonts w:ascii="Times New Roman" w:hAnsi="Times New Roman" w:cs="Times New Roman"/>
          <w:sz w:val="28"/>
          <w:szCs w:val="28"/>
        </w:rPr>
        <w:t xml:space="preserve"> </w:t>
      </w:r>
      <w:r w:rsidR="00AB67DB">
        <w:rPr>
          <w:rFonts w:ascii="Times New Roman" w:hAnsi="Times New Roman" w:cs="Times New Roman"/>
          <w:sz w:val="28"/>
          <w:szCs w:val="28"/>
        </w:rPr>
        <w:t xml:space="preserve">(5 тыс. знаков с пробелами). </w:t>
      </w:r>
    </w:p>
    <w:p w:rsidR="00784559" w:rsidRDefault="00784559" w:rsidP="00AD36D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B67DB" w:rsidRDefault="00AB67DB" w:rsidP="00AD36D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38EB" w:rsidRPr="000B38EB" w:rsidRDefault="00AD36D0" w:rsidP="00AD36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38EB">
        <w:rPr>
          <w:rFonts w:ascii="Times New Roman" w:hAnsi="Times New Roman" w:cs="Times New Roman"/>
          <w:i/>
          <w:sz w:val="28"/>
          <w:szCs w:val="28"/>
        </w:rPr>
        <w:lastRenderedPageBreak/>
        <w:t>ОБРАЗЕЦ РЕЦЕНЗИИ</w:t>
      </w:r>
    </w:p>
    <w:p w:rsidR="000B38EB" w:rsidRPr="000B38EB" w:rsidRDefault="000B38EB" w:rsidP="00AD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EB">
        <w:rPr>
          <w:rFonts w:ascii="Times New Roman" w:hAnsi="Times New Roman" w:cs="Times New Roman"/>
          <w:sz w:val="28"/>
          <w:szCs w:val="28"/>
        </w:rPr>
        <w:t>Рецензия должна включать в себя следующую информацию:</w:t>
      </w:r>
    </w:p>
    <w:p w:rsidR="000B38EB" w:rsidRPr="000B38EB" w:rsidRDefault="000B38EB" w:rsidP="000B3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EB">
        <w:rPr>
          <w:rFonts w:ascii="Times New Roman" w:hAnsi="Times New Roman" w:cs="Times New Roman"/>
          <w:sz w:val="28"/>
          <w:szCs w:val="28"/>
        </w:rPr>
        <w:t>1. Полное название статьи, должность автора статьи, Ф.И.О. автора.</w:t>
      </w:r>
    </w:p>
    <w:tbl>
      <w:tblPr>
        <w:tblW w:w="9781" w:type="dxa"/>
        <w:tblCellSpacing w:w="0" w:type="dxa"/>
        <w:tblBorders>
          <w:top w:val="single" w:sz="6" w:space="0" w:color="000000"/>
          <w:left w:val="single" w:sz="6" w:space="0" w:color="000000"/>
        </w:tblBorders>
        <w:shd w:val="clear" w:color="auto" w:fill="BDD6EE" w:themeFill="accent1" w:themeFillTint="66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9781"/>
      </w:tblGrid>
      <w:tr w:rsidR="000B38EB" w:rsidRPr="000B38EB" w:rsidTr="00AD36D0">
        <w:trPr>
          <w:tblCellSpacing w:w="0" w:type="dxa"/>
        </w:trPr>
        <w:tc>
          <w:tcPr>
            <w:tcW w:w="9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Пример: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 xml:space="preserve">РЕЦЕНЗИЯ на статью </w:t>
            </w:r>
            <w:r w:rsidRPr="000B38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Название статьи, </w:t>
            </w:r>
            <w:proofErr w:type="spellStart"/>
            <w:r w:rsidRPr="000B38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ф.и.о.</w:t>
            </w:r>
            <w:proofErr w:type="spellEnd"/>
            <w:r w:rsidRPr="000B38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автора, выходные данные</w:t>
            </w: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B38EB" w:rsidRPr="000B38EB" w:rsidRDefault="000B38EB" w:rsidP="00346B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EB">
        <w:rPr>
          <w:rFonts w:ascii="Times New Roman" w:hAnsi="Times New Roman" w:cs="Times New Roman"/>
          <w:sz w:val="28"/>
          <w:szCs w:val="28"/>
        </w:rPr>
        <w:br/>
        <w:t>2. Краткое описание проблемы, которой посвящена статья.</w:t>
      </w:r>
    </w:p>
    <w:tbl>
      <w:tblPr>
        <w:tblW w:w="9781" w:type="dxa"/>
        <w:tblCellSpacing w:w="0" w:type="dxa"/>
        <w:tblBorders>
          <w:top w:val="single" w:sz="6" w:space="0" w:color="000000"/>
          <w:left w:val="single" w:sz="6" w:space="0" w:color="000000"/>
        </w:tblBorders>
        <w:shd w:val="clear" w:color="auto" w:fill="BDD6EE" w:themeFill="accent1" w:themeFillTint="66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9781"/>
      </w:tblGrid>
      <w:tr w:rsidR="000B38EB" w:rsidRPr="000B38EB" w:rsidTr="00AD36D0">
        <w:trPr>
          <w:tblCellSpacing w:w="0" w:type="dxa"/>
        </w:trPr>
        <w:tc>
          <w:tcPr>
            <w:tcW w:w="9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Пример: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 xml:space="preserve">Статья посвящена... </w:t>
            </w:r>
          </w:p>
        </w:tc>
      </w:tr>
    </w:tbl>
    <w:p w:rsidR="000B38EB" w:rsidRPr="000B38EB" w:rsidRDefault="000B38EB" w:rsidP="00346B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EB">
        <w:rPr>
          <w:rFonts w:ascii="Times New Roman" w:hAnsi="Times New Roman" w:cs="Times New Roman"/>
          <w:sz w:val="28"/>
          <w:szCs w:val="28"/>
        </w:rPr>
        <w:br/>
        <w:t>3. Степень актуальности предоставляемой статьи.</w:t>
      </w:r>
    </w:p>
    <w:tbl>
      <w:tblPr>
        <w:tblW w:w="9781" w:type="dxa"/>
        <w:tblCellSpacing w:w="0" w:type="dxa"/>
        <w:tblBorders>
          <w:top w:val="single" w:sz="6" w:space="0" w:color="000000"/>
          <w:left w:val="single" w:sz="6" w:space="0" w:color="000000"/>
        </w:tblBorders>
        <w:shd w:val="clear" w:color="auto" w:fill="BDD6EE" w:themeFill="accent1" w:themeFillTint="66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9781"/>
      </w:tblGrid>
      <w:tr w:rsidR="000B38EB" w:rsidRPr="000B38EB" w:rsidTr="00AD36D0">
        <w:trPr>
          <w:tblCellSpacing w:w="0" w:type="dxa"/>
        </w:trPr>
        <w:tc>
          <w:tcPr>
            <w:tcW w:w="9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Пример: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Актуальность данной статьи не вызывает сомнения, поскольку...</w:t>
            </w:r>
          </w:p>
        </w:tc>
      </w:tr>
    </w:tbl>
    <w:p w:rsidR="000B38EB" w:rsidRPr="000B38EB" w:rsidRDefault="000B38EB" w:rsidP="00346B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EB">
        <w:rPr>
          <w:rFonts w:ascii="Times New Roman" w:hAnsi="Times New Roman" w:cs="Times New Roman"/>
          <w:sz w:val="28"/>
          <w:szCs w:val="28"/>
        </w:rPr>
        <w:br/>
        <w:t>4. Наиболее важные аспекты, раскрытые автором в статье.</w:t>
      </w:r>
    </w:p>
    <w:tbl>
      <w:tblPr>
        <w:tblW w:w="9781" w:type="dxa"/>
        <w:tblCellSpacing w:w="0" w:type="dxa"/>
        <w:tblBorders>
          <w:top w:val="single" w:sz="6" w:space="0" w:color="000000"/>
          <w:left w:val="single" w:sz="6" w:space="0" w:color="000000"/>
        </w:tblBorders>
        <w:shd w:val="clear" w:color="auto" w:fill="BDD6EE" w:themeFill="accent1" w:themeFillTint="66"/>
        <w:tblCellMar>
          <w:top w:w="240" w:type="dxa"/>
          <w:left w:w="240" w:type="dxa"/>
          <w:bottom w:w="240" w:type="dxa"/>
          <w:right w:w="240" w:type="dxa"/>
        </w:tblCellMar>
        <w:tblLook w:val="04A0" w:firstRow="1" w:lastRow="0" w:firstColumn="1" w:lastColumn="0" w:noHBand="0" w:noVBand="1"/>
      </w:tblPr>
      <w:tblGrid>
        <w:gridCol w:w="9781"/>
      </w:tblGrid>
      <w:tr w:rsidR="000B38EB" w:rsidRPr="000B38EB" w:rsidTr="00AD36D0">
        <w:trPr>
          <w:tblCellSpacing w:w="0" w:type="dxa"/>
        </w:trPr>
        <w:tc>
          <w:tcPr>
            <w:tcW w:w="97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Примерные конструкции: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Автором проведена серьезная работа по...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 xml:space="preserve">Немаловажным является то, что... 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Автор в своей работе дает подробный анализ...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Автор грамотно анализирует...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Автор данной статьи акцентирует внимание...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Автор демонстрирует высокий уровень знаний в области...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Автор на конкретных примерах доказывает...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Автор на основе большого фактического материала рассматривает...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Автор обращает внимание на то, что...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Автор справедливо отмечает...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Автор успешно аргументирует свою собственную точку зрения...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Автором предложены оригинальные идеи...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настоящего исследования заключается </w:t>
            </w:r>
            <w:proofErr w:type="gramStart"/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в...</w:t>
            </w:r>
            <w:proofErr w:type="gramEnd"/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В качестве основных моментов используемой автором методологии...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В статье автор рассматривает...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В статье анализируются основные подходы...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В статье выявлены и раскрыты основные проблемы...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Важным в статье является рассмотрение...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Данная статья демонстрирует...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 xml:space="preserve">Достаточно подробно автором изучены (представлены, </w:t>
            </w:r>
            <w:proofErr w:type="gramStart"/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изложены)...</w:t>
            </w:r>
            <w:proofErr w:type="gramEnd"/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Именно поэтому в данной работе значительное внимание уделяется...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К положительным сторонам работы можно отнести...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Как положительный факт можно отметить то, что...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статьи основан на детальном анализе...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Особо следует подчеркнуть, что...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Особое внимание в исследовании ... уделено...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 xml:space="preserve">Особый интерес представляет вывод </w:t>
            </w:r>
            <w:proofErr w:type="gramStart"/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о...</w:t>
            </w:r>
            <w:proofErr w:type="gramEnd"/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Отдельного внимания заслуживает...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значимость данной статьи заключается </w:t>
            </w:r>
            <w:proofErr w:type="gramStart"/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в...</w:t>
            </w:r>
            <w:proofErr w:type="gramEnd"/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Предлагаемый подход к изучению проблемы...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Рассмотренная в статье оригинальная концепция...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Рецензируемую работу отличают новизна и доказательность ряда идей.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Следует отметить, что в статье раскрывается ряд интересных аспектов...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Статья выполнена на высоком научном уровне, содержит ряд выводов, представляющих практический интерес.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Статья содержит определенную концепцию...</w:t>
            </w:r>
          </w:p>
          <w:p w:rsidR="000B38EB" w:rsidRPr="000B38EB" w:rsidRDefault="000B38EB" w:rsidP="00183B5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8EB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значимость данной статьи заключается </w:t>
            </w:r>
            <w:proofErr w:type="gramStart"/>
            <w:r w:rsidRPr="000B38EB">
              <w:rPr>
                <w:rFonts w:ascii="Times New Roman" w:hAnsi="Times New Roman" w:cs="Times New Roman"/>
                <w:sz w:val="28"/>
                <w:szCs w:val="28"/>
              </w:rPr>
              <w:t>в...</w:t>
            </w:r>
            <w:proofErr w:type="gramEnd"/>
          </w:p>
        </w:tc>
      </w:tr>
    </w:tbl>
    <w:p w:rsidR="00346BAD" w:rsidRDefault="00346BAD" w:rsidP="00EE40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6CF7" w:rsidRDefault="00DC6CF7" w:rsidP="00EE40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Личная позиция рецензента. </w:t>
      </w:r>
      <w:r w:rsidR="009516BB">
        <w:rPr>
          <w:rFonts w:ascii="Times New Roman" w:hAnsi="Times New Roman" w:cs="Times New Roman"/>
          <w:sz w:val="28"/>
          <w:szCs w:val="28"/>
        </w:rPr>
        <w:t>З</w:t>
      </w:r>
      <w:r w:rsidRPr="00DC6CF7">
        <w:rPr>
          <w:rFonts w:ascii="Times New Roman" w:hAnsi="Times New Roman" w:cs="Times New Roman"/>
          <w:sz w:val="28"/>
          <w:szCs w:val="28"/>
        </w:rPr>
        <w:t>амечания по содержанию</w:t>
      </w:r>
      <w:r>
        <w:rPr>
          <w:rFonts w:ascii="Times New Roman" w:hAnsi="Times New Roman" w:cs="Times New Roman"/>
          <w:sz w:val="28"/>
          <w:szCs w:val="28"/>
        </w:rPr>
        <w:t xml:space="preserve"> прочитанного.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36D0" w:rsidTr="00AD36D0">
        <w:tc>
          <w:tcPr>
            <w:tcW w:w="9628" w:type="dxa"/>
          </w:tcPr>
          <w:p w:rsidR="00AD36D0" w:rsidRDefault="00AD36D0" w:rsidP="00AD36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1" w:themeFillTin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F7">
              <w:rPr>
                <w:rFonts w:ascii="Times New Roman" w:hAnsi="Times New Roman" w:cs="Times New Roman"/>
                <w:sz w:val="28"/>
                <w:szCs w:val="28"/>
              </w:rPr>
              <w:t xml:space="preserve">Субъективная ценность работы. Помогают 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изложенный автором материал в изучении поставленной в статье проблемы.</w:t>
            </w:r>
          </w:p>
          <w:p w:rsidR="00AD36D0" w:rsidRDefault="00AD36D0" w:rsidP="00AD36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1" w:themeFillTin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F7">
              <w:rPr>
                <w:rFonts w:ascii="Times New Roman" w:hAnsi="Times New Roman" w:cs="Times New Roman"/>
                <w:sz w:val="28"/>
                <w:szCs w:val="28"/>
              </w:rPr>
              <w:t>Уровень новизны. На каком уровне новизны выполнена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бота. </w:t>
            </w:r>
          </w:p>
          <w:p w:rsidR="00AD36D0" w:rsidRDefault="00AD36D0" w:rsidP="00AD36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1" w:themeFillTin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Объективность и противоречия статьи. С какими положениями автора Вы согласны, а с какими – нет, и почему.</w:t>
            </w:r>
          </w:p>
          <w:p w:rsidR="00AD36D0" w:rsidRDefault="00AD36D0" w:rsidP="00AD36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DD6EE" w:themeFill="accent1" w:themeFillTin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CF7">
              <w:rPr>
                <w:rFonts w:ascii="Times New Roman" w:hAnsi="Times New Roman" w:cs="Times New Roman"/>
                <w:sz w:val="28"/>
                <w:szCs w:val="28"/>
              </w:rPr>
              <w:t xml:space="preserve">Масштаб полезности. Насколько широко применимы предлагаемые автором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идеи. </w:t>
            </w:r>
          </w:p>
        </w:tc>
      </w:tr>
    </w:tbl>
    <w:p w:rsidR="00AD36D0" w:rsidRDefault="00AD36D0" w:rsidP="00AD36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A93" w:rsidRPr="007D5A93" w:rsidRDefault="007D5A93" w:rsidP="007D5A93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7D5A93">
        <w:rPr>
          <w:rFonts w:ascii="Times New Roman" w:hAnsi="Times New Roman" w:cs="Times New Roman"/>
          <w:b/>
          <w:sz w:val="28"/>
          <w:szCs w:val="28"/>
        </w:rPr>
        <w:t>НАПИСАНИЕ ЭССЕ</w:t>
      </w:r>
    </w:p>
    <w:p w:rsidR="007D5A93" w:rsidRDefault="00AB67DB" w:rsidP="00AB6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5A93">
        <w:rPr>
          <w:rFonts w:ascii="Times New Roman" w:hAnsi="Times New Roman" w:cs="Times New Roman"/>
          <w:sz w:val="28"/>
          <w:szCs w:val="28"/>
        </w:rPr>
        <w:t xml:space="preserve">аписать </w:t>
      </w:r>
      <w:r w:rsidR="007D5A93" w:rsidRPr="009E042B">
        <w:rPr>
          <w:rFonts w:ascii="Times New Roman" w:hAnsi="Times New Roman" w:cs="Times New Roman"/>
          <w:b/>
          <w:sz w:val="28"/>
          <w:szCs w:val="28"/>
          <w:u w:val="single"/>
        </w:rPr>
        <w:t>ЭССЕ</w:t>
      </w:r>
      <w:r w:rsidR="007D5A93">
        <w:rPr>
          <w:rFonts w:ascii="Times New Roman" w:hAnsi="Times New Roman" w:cs="Times New Roman"/>
          <w:sz w:val="28"/>
          <w:szCs w:val="28"/>
        </w:rPr>
        <w:t xml:space="preserve"> </w:t>
      </w:r>
      <w:r w:rsidR="00784559">
        <w:rPr>
          <w:rFonts w:ascii="Times New Roman" w:hAnsi="Times New Roman" w:cs="Times New Roman"/>
          <w:sz w:val="28"/>
          <w:szCs w:val="28"/>
        </w:rPr>
        <w:t xml:space="preserve">(5 тыс. знаков с пробелами) </w:t>
      </w:r>
      <w:r w:rsidR="007D5A93">
        <w:rPr>
          <w:rFonts w:ascii="Times New Roman" w:hAnsi="Times New Roman" w:cs="Times New Roman"/>
          <w:sz w:val="28"/>
          <w:szCs w:val="28"/>
        </w:rPr>
        <w:t xml:space="preserve">на 1 (одну) из предложенных тем: </w:t>
      </w:r>
    </w:p>
    <w:p w:rsidR="007D5A93" w:rsidRPr="00471D9B" w:rsidRDefault="009516BB" w:rsidP="00471D9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71D9B">
        <w:rPr>
          <w:rFonts w:ascii="Times New Roman" w:hAnsi="Times New Roman" w:cs="Times New Roman"/>
          <w:sz w:val="28"/>
          <w:szCs w:val="28"/>
        </w:rPr>
        <w:t>Молодежная политика в России: от формализма к реальности</w:t>
      </w:r>
    </w:p>
    <w:p w:rsidR="007D5A93" w:rsidRPr="00471D9B" w:rsidRDefault="007D5A93" w:rsidP="00471D9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71D9B">
        <w:rPr>
          <w:rFonts w:ascii="Times New Roman" w:hAnsi="Times New Roman" w:cs="Times New Roman"/>
          <w:sz w:val="28"/>
          <w:szCs w:val="28"/>
        </w:rPr>
        <w:t>Легко ли быть молодым в России</w:t>
      </w:r>
      <w:r w:rsidR="009516BB" w:rsidRPr="00471D9B">
        <w:rPr>
          <w:rFonts w:ascii="Times New Roman" w:hAnsi="Times New Roman" w:cs="Times New Roman"/>
          <w:sz w:val="28"/>
          <w:szCs w:val="28"/>
        </w:rPr>
        <w:t>?</w:t>
      </w:r>
    </w:p>
    <w:p w:rsidR="007D5A93" w:rsidRPr="00471D9B" w:rsidRDefault="009516BB" w:rsidP="00471D9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71D9B">
        <w:rPr>
          <w:rFonts w:ascii="Times New Roman" w:hAnsi="Times New Roman" w:cs="Times New Roman"/>
          <w:sz w:val="28"/>
          <w:szCs w:val="28"/>
        </w:rPr>
        <w:t>Молодежь и политика в России: за или против.</w:t>
      </w:r>
    </w:p>
    <w:p w:rsidR="009516BB" w:rsidRPr="00471D9B" w:rsidRDefault="009516BB" w:rsidP="00471D9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71D9B">
        <w:rPr>
          <w:rFonts w:ascii="Times New Roman" w:hAnsi="Times New Roman" w:cs="Times New Roman"/>
          <w:sz w:val="28"/>
          <w:szCs w:val="28"/>
        </w:rPr>
        <w:t>«А вот в наше время...»: исторические корни современной молодежи.</w:t>
      </w:r>
    </w:p>
    <w:p w:rsidR="00471D9B" w:rsidRPr="00471D9B" w:rsidRDefault="00471D9B" w:rsidP="00471D9B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71D9B">
        <w:rPr>
          <w:rFonts w:ascii="Times New Roman" w:hAnsi="Times New Roman" w:cs="Times New Roman"/>
          <w:sz w:val="28"/>
          <w:szCs w:val="28"/>
        </w:rPr>
        <w:t>Брак и семья глазами молодых людей.</w:t>
      </w:r>
    </w:p>
    <w:p w:rsidR="007D5A93" w:rsidRPr="000B205A" w:rsidRDefault="007D5A93" w:rsidP="007D5A9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05A">
        <w:rPr>
          <w:rFonts w:ascii="Times New Roman" w:hAnsi="Times New Roman" w:cs="Times New Roman"/>
          <w:b/>
          <w:sz w:val="28"/>
          <w:szCs w:val="28"/>
        </w:rPr>
        <w:t>Требования к эссе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 xml:space="preserve">Эссе (франц. </w:t>
      </w:r>
      <w:proofErr w:type="spellStart"/>
      <w:r w:rsidRPr="001D3F93">
        <w:rPr>
          <w:rStyle w:val="FontStyle80"/>
          <w:sz w:val="28"/>
          <w:szCs w:val="28"/>
          <w:lang w:val="en-US"/>
        </w:rPr>
        <w:t>essai</w:t>
      </w:r>
      <w:proofErr w:type="spellEnd"/>
      <w:r w:rsidRPr="001D3F93">
        <w:rPr>
          <w:rStyle w:val="FontStyle80"/>
          <w:sz w:val="28"/>
          <w:szCs w:val="28"/>
        </w:rPr>
        <w:t xml:space="preserve"> – попытка, проба, очерк) –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</w:t>
      </w:r>
      <w:r w:rsidRPr="001D3F93">
        <w:rPr>
          <w:rStyle w:val="FontStyle80"/>
          <w:sz w:val="28"/>
          <w:szCs w:val="28"/>
        </w:rPr>
        <w:softHyphen/>
        <w:t xml:space="preserve">черпывающую трактовку предмета. 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lastRenderedPageBreak/>
        <w:t xml:space="preserve">Эссе предполагает новое, субъективно окрашенное мнение о чем-либо и может иметь философский, историко-биографический, публицистический, научно-популярный характер, граничит с научной </w:t>
      </w:r>
      <w:hyperlink r:id="rId5" w:history="1">
        <w:r w:rsidRPr="001D3F93">
          <w:rPr>
            <w:rStyle w:val="FontStyle80"/>
            <w:sz w:val="28"/>
            <w:szCs w:val="28"/>
          </w:rPr>
          <w:t xml:space="preserve">статьей </w:t>
        </w:r>
      </w:hyperlink>
      <w:r w:rsidRPr="001D3F93">
        <w:rPr>
          <w:rStyle w:val="FontStyle80"/>
          <w:sz w:val="28"/>
          <w:szCs w:val="28"/>
        </w:rPr>
        <w:t xml:space="preserve">и литературным. 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>По литературной форме эссе подразделяются на: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proofErr w:type="spellStart"/>
      <w:r w:rsidRPr="001D3F93">
        <w:rPr>
          <w:rStyle w:val="FontStyle76"/>
          <w:sz w:val="28"/>
          <w:szCs w:val="28"/>
        </w:rPr>
        <w:t>Нарративное</w:t>
      </w:r>
      <w:proofErr w:type="spellEnd"/>
      <w:r w:rsidRPr="001D3F93">
        <w:rPr>
          <w:rStyle w:val="FontStyle76"/>
          <w:sz w:val="28"/>
          <w:szCs w:val="28"/>
        </w:rPr>
        <w:t xml:space="preserve"> эссе – </w:t>
      </w:r>
      <w:r w:rsidRPr="001D3F93">
        <w:rPr>
          <w:rStyle w:val="FontStyle80"/>
          <w:sz w:val="28"/>
          <w:szCs w:val="28"/>
        </w:rPr>
        <w:t>описание студентом личного отношения к проблеме, явлению или событию.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i/>
          <w:iCs/>
          <w:sz w:val="28"/>
          <w:szCs w:val="28"/>
        </w:rPr>
      </w:pPr>
      <w:proofErr w:type="spellStart"/>
      <w:r w:rsidRPr="001D3F93">
        <w:rPr>
          <w:rStyle w:val="FontStyle76"/>
          <w:sz w:val="28"/>
          <w:szCs w:val="28"/>
        </w:rPr>
        <w:t>Аргументативное</w:t>
      </w:r>
      <w:proofErr w:type="spellEnd"/>
      <w:r w:rsidRPr="001D3F93">
        <w:rPr>
          <w:rStyle w:val="FontStyle76"/>
          <w:sz w:val="28"/>
          <w:szCs w:val="28"/>
        </w:rPr>
        <w:t xml:space="preserve"> эссе – </w:t>
      </w:r>
      <w:r w:rsidRPr="001D3F93">
        <w:rPr>
          <w:rStyle w:val="FontStyle80"/>
          <w:sz w:val="28"/>
          <w:szCs w:val="28"/>
        </w:rPr>
        <w:t>обоснование позиции на основе информации, полученной из личного опыта.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76"/>
          <w:sz w:val="28"/>
          <w:szCs w:val="28"/>
        </w:rPr>
        <w:t xml:space="preserve">Конспект или резюме </w:t>
      </w:r>
      <w:r w:rsidRPr="001D3F93">
        <w:rPr>
          <w:rStyle w:val="FontStyle80"/>
          <w:sz w:val="28"/>
          <w:szCs w:val="28"/>
        </w:rPr>
        <w:t>– обобщение или синтез полученной инфор</w:t>
      </w:r>
      <w:r w:rsidRPr="001D3F93">
        <w:rPr>
          <w:rStyle w:val="FontStyle80"/>
          <w:sz w:val="28"/>
          <w:szCs w:val="28"/>
        </w:rPr>
        <w:softHyphen/>
        <w:t>мации.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76"/>
          <w:sz w:val="28"/>
          <w:szCs w:val="28"/>
        </w:rPr>
        <w:t xml:space="preserve">Экспрессивное эссе </w:t>
      </w:r>
      <w:r w:rsidRPr="001D3F93">
        <w:rPr>
          <w:rStyle w:val="FontStyle80"/>
          <w:sz w:val="28"/>
          <w:szCs w:val="28"/>
        </w:rPr>
        <w:t>- описание личного мнения о проблеме, явлении или событии.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76"/>
          <w:sz w:val="28"/>
          <w:szCs w:val="28"/>
        </w:rPr>
        <w:t xml:space="preserve">Причинно-следственное эссе </w:t>
      </w:r>
      <w:r w:rsidRPr="001D3F93">
        <w:rPr>
          <w:rStyle w:val="FontStyle80"/>
          <w:sz w:val="28"/>
          <w:szCs w:val="28"/>
        </w:rPr>
        <w:t>– фокусируется на условиях или ситуации и пытается ответить на следующие вопросы о причинах и последствия проблемы, явления или события.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76"/>
          <w:sz w:val="28"/>
          <w:szCs w:val="28"/>
        </w:rPr>
        <w:t>Аргументирующее (</w:t>
      </w:r>
      <w:proofErr w:type="spellStart"/>
      <w:r w:rsidRPr="001D3F93">
        <w:rPr>
          <w:rStyle w:val="FontStyle76"/>
          <w:sz w:val="28"/>
          <w:szCs w:val="28"/>
        </w:rPr>
        <w:t>контр-аргументирующее</w:t>
      </w:r>
      <w:proofErr w:type="spellEnd"/>
      <w:r w:rsidRPr="001D3F93">
        <w:rPr>
          <w:rStyle w:val="FontStyle76"/>
          <w:sz w:val="28"/>
          <w:szCs w:val="28"/>
        </w:rPr>
        <w:t xml:space="preserve">) эссе </w:t>
      </w:r>
      <w:r w:rsidRPr="001D3F93">
        <w:rPr>
          <w:rStyle w:val="FontStyle80"/>
          <w:sz w:val="28"/>
          <w:szCs w:val="28"/>
        </w:rPr>
        <w:t>– фиксируется обос</w:t>
      </w:r>
      <w:r w:rsidRPr="001D3F93">
        <w:rPr>
          <w:rStyle w:val="FontStyle80"/>
          <w:sz w:val="28"/>
          <w:szCs w:val="28"/>
        </w:rPr>
        <w:softHyphen/>
        <w:t>нованное мнение относительно проблемы, явления или события (возражения и опровержения, поддерживающие предположения).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>Эссе - научная работа, в которой доводы автора должны быть логически связанными. Язык эссе оперирует определенным тер</w:t>
      </w:r>
      <w:r w:rsidRPr="001D3F93">
        <w:rPr>
          <w:rStyle w:val="FontStyle80"/>
          <w:sz w:val="28"/>
          <w:szCs w:val="28"/>
        </w:rPr>
        <w:softHyphen/>
        <w:t>минологическим аппаратом, где каждое из понятий используется в общеприня</w:t>
      </w:r>
      <w:r w:rsidRPr="001D3F93">
        <w:rPr>
          <w:rStyle w:val="FontStyle80"/>
          <w:sz w:val="28"/>
          <w:szCs w:val="28"/>
        </w:rPr>
        <w:softHyphen/>
        <w:t xml:space="preserve">том в научной среде контексте. 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>Эссе – самостоятельная письменная работа, направленная на выявление навыков самостоятельного творческого мышле</w:t>
      </w:r>
      <w:r w:rsidRPr="001D3F93">
        <w:rPr>
          <w:rStyle w:val="FontStyle80"/>
          <w:sz w:val="28"/>
          <w:szCs w:val="28"/>
        </w:rPr>
        <w:softHyphen/>
        <w:t>ния и письменного изложения собственных мыслей.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>Специфика жанра эссе заключается в следующем:</w:t>
      </w:r>
    </w:p>
    <w:p w:rsidR="007D5A93" w:rsidRPr="001D3F93" w:rsidRDefault="007D5A93" w:rsidP="001726BC">
      <w:pPr>
        <w:pStyle w:val="Style20"/>
        <w:widowControl/>
        <w:numPr>
          <w:ilvl w:val="0"/>
          <w:numId w:val="6"/>
        </w:numPr>
        <w:tabs>
          <w:tab w:val="left" w:pos="586"/>
        </w:tabs>
        <w:spacing w:line="360" w:lineRule="auto"/>
        <w:ind w:firstLine="709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 xml:space="preserve"> Заголовок эссе является отправной точкой в размышлениях автора.</w:t>
      </w:r>
    </w:p>
    <w:p w:rsidR="007D5A93" w:rsidRPr="001D3F93" w:rsidRDefault="007D5A93" w:rsidP="001726BC">
      <w:pPr>
        <w:pStyle w:val="Style20"/>
        <w:widowControl/>
        <w:numPr>
          <w:ilvl w:val="0"/>
          <w:numId w:val="6"/>
        </w:numPr>
        <w:tabs>
          <w:tab w:val="left" w:pos="586"/>
        </w:tabs>
        <w:spacing w:line="360" w:lineRule="auto"/>
        <w:ind w:firstLine="709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 xml:space="preserve"> Композиция эссе подчинена внутренней логике, а ос</w:t>
      </w:r>
      <w:r w:rsidRPr="001D3F93">
        <w:rPr>
          <w:rStyle w:val="FontStyle80"/>
          <w:sz w:val="28"/>
          <w:szCs w:val="28"/>
        </w:rPr>
        <w:softHyphen/>
        <w:t xml:space="preserve">новная мысль эссе прослеживается в размышлениях автора. </w:t>
      </w:r>
    </w:p>
    <w:p w:rsidR="007D5A93" w:rsidRPr="001D3F93" w:rsidRDefault="007D5A93" w:rsidP="001726BC">
      <w:pPr>
        <w:pStyle w:val="Style20"/>
        <w:widowControl/>
        <w:numPr>
          <w:ilvl w:val="0"/>
          <w:numId w:val="6"/>
        </w:numPr>
        <w:tabs>
          <w:tab w:val="left" w:pos="586"/>
        </w:tabs>
        <w:spacing w:line="360" w:lineRule="auto"/>
        <w:ind w:firstLine="709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>Эссе рассматривает проблемы, явления или события с разных сторон.</w:t>
      </w:r>
    </w:p>
    <w:p w:rsidR="007D5A93" w:rsidRPr="001D3F93" w:rsidRDefault="007D5A93" w:rsidP="001726BC">
      <w:pPr>
        <w:pStyle w:val="Style20"/>
        <w:widowControl/>
        <w:numPr>
          <w:ilvl w:val="0"/>
          <w:numId w:val="6"/>
        </w:numPr>
        <w:tabs>
          <w:tab w:val="left" w:pos="586"/>
        </w:tabs>
        <w:spacing w:line="360" w:lineRule="auto"/>
        <w:ind w:firstLine="709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>В эссе должна быть ярко выражена авторская позиция.</w:t>
      </w:r>
    </w:p>
    <w:p w:rsidR="007D5A93" w:rsidRPr="001D3F93" w:rsidRDefault="007D5A93" w:rsidP="001726BC">
      <w:pPr>
        <w:pStyle w:val="Style20"/>
        <w:widowControl/>
        <w:numPr>
          <w:ilvl w:val="0"/>
          <w:numId w:val="6"/>
        </w:numPr>
        <w:tabs>
          <w:tab w:val="left" w:pos="586"/>
        </w:tabs>
        <w:spacing w:line="360" w:lineRule="auto"/>
        <w:ind w:firstLine="709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lastRenderedPageBreak/>
        <w:t>Автор должен четко и грамотно формулировать мысли, структурировать информацию, использовать основные категории анализа, выделять причинно-следственные связи, иллюстрировать понятия соответствующими примерами, аргументиро</w:t>
      </w:r>
      <w:r w:rsidRPr="001D3F93">
        <w:rPr>
          <w:rStyle w:val="FontStyle80"/>
          <w:sz w:val="28"/>
          <w:szCs w:val="28"/>
        </w:rPr>
        <w:softHyphen/>
        <w:t>вать свои выводы, владеть научным стилем речи.</w:t>
      </w:r>
    </w:p>
    <w:p w:rsidR="007D5A93" w:rsidRPr="001D3F93" w:rsidRDefault="007D5A93" w:rsidP="001726BC">
      <w:pPr>
        <w:pStyle w:val="Style20"/>
        <w:widowControl/>
        <w:numPr>
          <w:ilvl w:val="0"/>
          <w:numId w:val="6"/>
        </w:numPr>
        <w:tabs>
          <w:tab w:val="left" w:pos="586"/>
        </w:tabs>
        <w:spacing w:line="360" w:lineRule="auto"/>
        <w:ind w:firstLine="709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>Эссе должно содержать четкое изложение сути поставленной проблемы, включать самостоятельно проведенный анализ этой проблемы с использовани</w:t>
      </w:r>
      <w:r w:rsidRPr="001D3F93">
        <w:rPr>
          <w:rStyle w:val="FontStyle80"/>
          <w:sz w:val="28"/>
          <w:szCs w:val="28"/>
        </w:rPr>
        <w:softHyphen/>
        <w:t>ем аналитического инструментария, выводы, обобщающие авторскую позицию по поставленной про</w:t>
      </w:r>
      <w:r w:rsidRPr="001D3F93">
        <w:rPr>
          <w:rStyle w:val="FontStyle80"/>
          <w:sz w:val="28"/>
          <w:szCs w:val="28"/>
        </w:rPr>
        <w:softHyphen/>
        <w:t xml:space="preserve">блеме. </w:t>
      </w:r>
    </w:p>
    <w:p w:rsidR="007D5A93" w:rsidRPr="001D3F93" w:rsidRDefault="007D5A93" w:rsidP="001726BC">
      <w:pPr>
        <w:pStyle w:val="Style29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74"/>
          <w:sz w:val="28"/>
          <w:szCs w:val="28"/>
        </w:rPr>
        <w:t>В процессе написания эссе м</w:t>
      </w:r>
      <w:r w:rsidRPr="001D3F93">
        <w:rPr>
          <w:rStyle w:val="FontStyle80"/>
          <w:sz w:val="28"/>
          <w:szCs w:val="28"/>
        </w:rPr>
        <w:t>ысли, чувства, взгляды и представления могут быть выраже</w:t>
      </w:r>
      <w:r w:rsidRPr="001D3F93">
        <w:rPr>
          <w:rStyle w:val="FontStyle80"/>
          <w:sz w:val="28"/>
          <w:szCs w:val="28"/>
        </w:rPr>
        <w:softHyphen/>
        <w:t>ны в следующих формах: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>– аналогия, т.е. выявление идеи и создание представлений, связь элементов значений;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>– ассоциация – отражение взаимосвязей предметов и явлений действи</w:t>
      </w:r>
      <w:r w:rsidRPr="001D3F93">
        <w:rPr>
          <w:rStyle w:val="FontStyle80"/>
          <w:sz w:val="28"/>
          <w:szCs w:val="28"/>
        </w:rPr>
        <w:softHyphen/>
        <w:t>тельности в форме закономерной связи между нервно-психическими явления</w:t>
      </w:r>
      <w:r w:rsidRPr="001D3F93">
        <w:rPr>
          <w:rStyle w:val="FontStyle80"/>
          <w:sz w:val="28"/>
          <w:szCs w:val="28"/>
        </w:rPr>
        <w:softHyphen/>
        <w:t>ми;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>– предположения – утверждение, не подтвержденное доказатель</w:t>
      </w:r>
      <w:r w:rsidRPr="001D3F93">
        <w:rPr>
          <w:rStyle w:val="FontStyle80"/>
          <w:sz w:val="28"/>
          <w:szCs w:val="28"/>
        </w:rPr>
        <w:softHyphen/>
        <w:t>ствами;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>– рассуждения – формулировка и доказательство мнений;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>– аргументация – ряд связанных между собой суждений, которые высказы</w:t>
      </w:r>
      <w:r w:rsidRPr="001D3F93">
        <w:rPr>
          <w:rStyle w:val="FontStyle80"/>
          <w:sz w:val="28"/>
          <w:szCs w:val="28"/>
        </w:rPr>
        <w:softHyphen/>
        <w:t>ваются для того, чтобы убедить в правильности своей точки зрения;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  <w:vertAlign w:val="superscript"/>
        </w:rPr>
      </w:pPr>
      <w:r w:rsidRPr="001D3F93">
        <w:rPr>
          <w:rStyle w:val="FontStyle80"/>
          <w:sz w:val="28"/>
          <w:szCs w:val="28"/>
        </w:rPr>
        <w:t>– суждение – фраза или предложение, выясняющие истинность или ложность смысла;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>– доводы – обоснование того, что заключение верно абсолютно или с ка</w:t>
      </w:r>
      <w:r w:rsidRPr="001D3F93">
        <w:rPr>
          <w:rStyle w:val="FontStyle80"/>
          <w:sz w:val="28"/>
          <w:szCs w:val="28"/>
        </w:rPr>
        <w:softHyphen/>
        <w:t>кой-либо долей вероятности (факты, ссылки на авторитеты, заведомо истинные суждения, доказа</w:t>
      </w:r>
      <w:r w:rsidRPr="001D3F93">
        <w:rPr>
          <w:rStyle w:val="FontStyle80"/>
          <w:sz w:val="28"/>
          <w:szCs w:val="28"/>
        </w:rPr>
        <w:softHyphen/>
        <w:t>тельства (прямые, косвенные, «от противного», «методом исключения») и т.д.</w:t>
      </w:r>
    </w:p>
    <w:p w:rsidR="007D5A93" w:rsidRPr="001D3F93" w:rsidRDefault="007D5A93" w:rsidP="00AB67DB">
      <w:pPr>
        <w:pStyle w:val="Style29"/>
        <w:widowControl/>
        <w:spacing w:line="360" w:lineRule="auto"/>
        <w:jc w:val="center"/>
        <w:rPr>
          <w:rStyle w:val="FontStyle74"/>
          <w:sz w:val="28"/>
          <w:szCs w:val="28"/>
        </w:rPr>
      </w:pPr>
      <w:r w:rsidRPr="001D3F93">
        <w:rPr>
          <w:rStyle w:val="FontStyle74"/>
          <w:sz w:val="28"/>
          <w:szCs w:val="28"/>
        </w:rPr>
        <w:t>Структура эссе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 xml:space="preserve">Во </w:t>
      </w:r>
      <w:r w:rsidRPr="001D3F93">
        <w:rPr>
          <w:rStyle w:val="FontStyle76"/>
          <w:sz w:val="28"/>
          <w:szCs w:val="28"/>
        </w:rPr>
        <w:t xml:space="preserve">введении </w:t>
      </w:r>
      <w:r w:rsidRPr="001D3F93">
        <w:rPr>
          <w:rStyle w:val="FontStyle80"/>
          <w:sz w:val="28"/>
          <w:szCs w:val="28"/>
        </w:rPr>
        <w:t>к эссе необходимо поставить проблему, сформулировать це</w:t>
      </w:r>
      <w:r w:rsidRPr="001D3F93">
        <w:rPr>
          <w:rStyle w:val="FontStyle80"/>
          <w:sz w:val="28"/>
          <w:szCs w:val="28"/>
        </w:rPr>
        <w:softHyphen/>
        <w:t>ли и задачи работы. Здесь же дается краткая характеристика исследуемого объекта, определяются предмет</w:t>
      </w:r>
      <w:r w:rsidRPr="001D3F93">
        <w:rPr>
          <w:rStyle w:val="FontStyle80"/>
          <w:sz w:val="28"/>
          <w:szCs w:val="28"/>
        </w:rPr>
        <w:softHyphen/>
        <w:t>ные рамки анализа. Далее обос</w:t>
      </w:r>
      <w:r w:rsidRPr="001D3F93">
        <w:rPr>
          <w:rStyle w:val="FontStyle80"/>
          <w:sz w:val="28"/>
          <w:szCs w:val="28"/>
        </w:rPr>
        <w:softHyphen/>
        <w:t>новывается научный интерес к исследованию описываемой проблемы, анализируется имеющийся опыт и предлагается свой собственный, аргументированный путь решения.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lastRenderedPageBreak/>
        <w:t xml:space="preserve">В </w:t>
      </w:r>
      <w:r w:rsidRPr="001D3F93">
        <w:rPr>
          <w:rStyle w:val="FontStyle76"/>
          <w:sz w:val="28"/>
          <w:szCs w:val="28"/>
        </w:rPr>
        <w:t xml:space="preserve">основной части </w:t>
      </w:r>
      <w:r w:rsidRPr="001D3F93">
        <w:rPr>
          <w:rStyle w:val="FontStyle80"/>
          <w:sz w:val="28"/>
          <w:szCs w:val="28"/>
        </w:rPr>
        <w:t>эссе после рассмотрения конкретных фактов необхо</w:t>
      </w:r>
      <w:r w:rsidRPr="001D3F93">
        <w:rPr>
          <w:rStyle w:val="FontStyle80"/>
          <w:sz w:val="28"/>
          <w:szCs w:val="28"/>
        </w:rPr>
        <w:softHyphen/>
        <w:t>димо сформулировать содержательные вопросы и найти ответы на них. Нужно найти какой-либо ключевой, наиболее интересный сю</w:t>
      </w:r>
      <w:r w:rsidRPr="001D3F93">
        <w:rPr>
          <w:rStyle w:val="FontStyle80"/>
          <w:sz w:val="28"/>
          <w:szCs w:val="28"/>
        </w:rPr>
        <w:softHyphen/>
        <w:t>жет, выделить его и рассмотреть детально, обосновать свои выводы. Важно представить в эссе весь спектр различных мнений. Вслед за этим выдвигается тезис, некая идея или концепция, которая предлагает вариант объ</w:t>
      </w:r>
      <w:r w:rsidRPr="001D3F93">
        <w:rPr>
          <w:rStyle w:val="FontStyle80"/>
          <w:sz w:val="28"/>
          <w:szCs w:val="28"/>
        </w:rPr>
        <w:softHyphen/>
        <w:t>яснения ключевых вопросов, поставленных в эссе. Это может быть собствен</w:t>
      </w:r>
      <w:r w:rsidRPr="001D3F93">
        <w:rPr>
          <w:rStyle w:val="FontStyle80"/>
          <w:sz w:val="28"/>
          <w:szCs w:val="28"/>
        </w:rPr>
        <w:softHyphen/>
        <w:t>ная либо заимствованная идея. Затем необходимо перейти к аргументации тезисов.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 xml:space="preserve">В </w:t>
      </w:r>
      <w:r w:rsidRPr="001D3F93">
        <w:rPr>
          <w:rStyle w:val="FontStyle76"/>
          <w:sz w:val="28"/>
          <w:szCs w:val="28"/>
        </w:rPr>
        <w:t xml:space="preserve">заключительной части </w:t>
      </w:r>
      <w:r w:rsidRPr="001D3F93">
        <w:rPr>
          <w:rStyle w:val="FontStyle80"/>
          <w:sz w:val="28"/>
          <w:szCs w:val="28"/>
        </w:rPr>
        <w:t>эссе приводятся в сжатом виде интерпретации, сделанные в основной части. Если это возможно, желательно привести сооб</w:t>
      </w:r>
      <w:r w:rsidRPr="001D3F93">
        <w:rPr>
          <w:rStyle w:val="FontStyle80"/>
          <w:sz w:val="28"/>
          <w:szCs w:val="28"/>
        </w:rPr>
        <w:softHyphen/>
        <w:t>ражения относительно типичности описанного исследованного случая, т.е. относительно возможности генерализации выводов исследования.</w:t>
      </w:r>
    </w:p>
    <w:p w:rsidR="007D5A93" w:rsidRPr="001D3F93" w:rsidRDefault="007D5A93" w:rsidP="001726BC">
      <w:pPr>
        <w:pStyle w:val="Style18"/>
        <w:widowControl/>
        <w:spacing w:line="360" w:lineRule="auto"/>
        <w:ind w:firstLine="709"/>
        <w:jc w:val="both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>Таким образом, качество эссе зависит от трех взаимосвязанных составляющих:</w:t>
      </w:r>
    </w:p>
    <w:p w:rsidR="007D5A93" w:rsidRPr="001D3F93" w:rsidRDefault="007D5A93" w:rsidP="001726BC">
      <w:pPr>
        <w:pStyle w:val="Style20"/>
        <w:widowControl/>
        <w:numPr>
          <w:ilvl w:val="0"/>
          <w:numId w:val="7"/>
        </w:numPr>
        <w:tabs>
          <w:tab w:val="left" w:pos="624"/>
        </w:tabs>
        <w:spacing w:line="360" w:lineRule="auto"/>
        <w:ind w:firstLine="709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 xml:space="preserve"> исходный материал, который будет использован (конспекты прочитан</w:t>
      </w:r>
      <w:r w:rsidRPr="001D3F93">
        <w:rPr>
          <w:rStyle w:val="FontStyle80"/>
          <w:sz w:val="28"/>
          <w:szCs w:val="28"/>
        </w:rPr>
        <w:softHyphen/>
        <w:t>ной литературы, лекций, записи результатов дискуссий, собственные соображе</w:t>
      </w:r>
      <w:r w:rsidRPr="001D3F93">
        <w:rPr>
          <w:rStyle w:val="FontStyle80"/>
          <w:sz w:val="28"/>
          <w:szCs w:val="28"/>
        </w:rPr>
        <w:softHyphen/>
        <w:t>ния и накопленный опыт по проблеме);</w:t>
      </w:r>
    </w:p>
    <w:p w:rsidR="007D5A93" w:rsidRPr="001D3F93" w:rsidRDefault="007D5A93" w:rsidP="001726BC">
      <w:pPr>
        <w:pStyle w:val="Style20"/>
        <w:widowControl/>
        <w:numPr>
          <w:ilvl w:val="0"/>
          <w:numId w:val="7"/>
        </w:numPr>
        <w:tabs>
          <w:tab w:val="left" w:pos="624"/>
        </w:tabs>
        <w:spacing w:line="360" w:lineRule="auto"/>
        <w:ind w:firstLine="709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 xml:space="preserve"> качество обработки имеющегося исходного материала (факты и доводы);</w:t>
      </w:r>
    </w:p>
    <w:p w:rsidR="007D5A93" w:rsidRDefault="007D5A93" w:rsidP="001726BC">
      <w:pPr>
        <w:pStyle w:val="Style20"/>
        <w:widowControl/>
        <w:numPr>
          <w:ilvl w:val="0"/>
          <w:numId w:val="7"/>
        </w:numPr>
        <w:tabs>
          <w:tab w:val="left" w:pos="624"/>
        </w:tabs>
        <w:spacing w:line="360" w:lineRule="auto"/>
        <w:ind w:firstLine="709"/>
        <w:rPr>
          <w:rStyle w:val="FontStyle80"/>
          <w:sz w:val="28"/>
          <w:szCs w:val="28"/>
        </w:rPr>
      </w:pPr>
      <w:r w:rsidRPr="001D3F93">
        <w:rPr>
          <w:rStyle w:val="FontStyle80"/>
          <w:sz w:val="28"/>
          <w:szCs w:val="28"/>
        </w:rPr>
        <w:t xml:space="preserve"> аргументация (насколько точно она соотносится с поднятыми в эссе проблемами).</w:t>
      </w:r>
    </w:p>
    <w:p w:rsidR="007D5A93" w:rsidRPr="00471D9B" w:rsidRDefault="007D5A93" w:rsidP="00471D9B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471D9B">
        <w:rPr>
          <w:rFonts w:ascii="Times New Roman" w:hAnsi="Times New Roman" w:cs="Times New Roman"/>
          <w:b/>
          <w:sz w:val="28"/>
          <w:szCs w:val="28"/>
        </w:rPr>
        <w:t>АНАЛИЗ НОРМАТИВНО-ПРАВОВОЙ БАЗЫ МОЛОДЕЖНОЙ ПОЛИТИКИ</w:t>
      </w:r>
    </w:p>
    <w:p w:rsidR="009E042B" w:rsidRDefault="00471D9B" w:rsidP="00471D9B">
      <w:pPr>
        <w:rPr>
          <w:rFonts w:ascii="Times New Roman" w:hAnsi="Times New Roman" w:cs="Times New Roman"/>
          <w:sz w:val="28"/>
          <w:szCs w:val="28"/>
        </w:rPr>
      </w:pPr>
      <w:r w:rsidRPr="00471D9B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выполнения задания следует </w:t>
      </w:r>
    </w:p>
    <w:p w:rsidR="00471D9B" w:rsidRPr="009E042B" w:rsidRDefault="009E042B" w:rsidP="009E042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71D9B" w:rsidRPr="009E042B">
        <w:rPr>
          <w:rFonts w:ascii="Times New Roman" w:hAnsi="Times New Roman" w:cs="Times New Roman"/>
          <w:sz w:val="28"/>
          <w:szCs w:val="28"/>
        </w:rPr>
        <w:t xml:space="preserve">ткрыть файл </w:t>
      </w:r>
      <w:r w:rsidR="00471D9B" w:rsidRPr="009E042B">
        <w:rPr>
          <w:rFonts w:ascii="Times New Roman" w:hAnsi="Times New Roman" w:cs="Times New Roman"/>
          <w:b/>
          <w:sz w:val="28"/>
          <w:szCs w:val="28"/>
        </w:rPr>
        <w:t>НОРМАТИВНО-ПРАВОВАЯ БАЗА МОЛОДЕЖНОЙ ПОЛИТИКИ</w:t>
      </w:r>
      <w:r w:rsidR="00471D9B" w:rsidRPr="009E0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D9B" w:rsidRDefault="00471D9B" w:rsidP="00471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представлены нормативно-правовые документы, разделенные на несколько групп:</w:t>
      </w:r>
    </w:p>
    <w:p w:rsidR="00471D9B" w:rsidRDefault="00471D9B" w:rsidP="00471D9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Международное законодательство</w:t>
      </w:r>
    </w:p>
    <w:p w:rsidR="00471D9B" w:rsidRDefault="00471D9B" w:rsidP="00471D9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Российские концепции молодежной политики </w:t>
      </w:r>
    </w:p>
    <w:p w:rsidR="00471D9B" w:rsidRDefault="00471D9B" w:rsidP="00471D9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Стандарты оказания услуг в области молодежной политики </w:t>
      </w:r>
    </w:p>
    <w:p w:rsidR="00471D9B" w:rsidRDefault="00471D9B" w:rsidP="00471D9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471D9B" w:rsidRDefault="00471D9B" w:rsidP="00471D9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Региональное законодательство</w:t>
      </w:r>
    </w:p>
    <w:p w:rsidR="009E042B" w:rsidRPr="009E042B" w:rsidRDefault="00471D9B" w:rsidP="009E042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42B">
        <w:rPr>
          <w:rFonts w:ascii="Times New Roman" w:hAnsi="Times New Roman" w:cs="Times New Roman"/>
          <w:sz w:val="28"/>
          <w:szCs w:val="28"/>
        </w:rPr>
        <w:t xml:space="preserve">Вам следует </w:t>
      </w:r>
      <w:r w:rsidRPr="009E042B">
        <w:rPr>
          <w:rFonts w:ascii="Times New Roman" w:hAnsi="Times New Roman" w:cs="Times New Roman"/>
          <w:sz w:val="28"/>
          <w:szCs w:val="28"/>
          <w:u w:val="single"/>
        </w:rPr>
        <w:t>выбрать</w:t>
      </w:r>
      <w:r w:rsidR="009E042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042B" w:rsidRPr="009E042B">
        <w:rPr>
          <w:rFonts w:ascii="Times New Roman" w:hAnsi="Times New Roman" w:cs="Times New Roman"/>
          <w:sz w:val="28"/>
          <w:szCs w:val="28"/>
        </w:rPr>
        <w:t>4 (четыре) документа</w:t>
      </w:r>
      <w:r w:rsidRPr="009E042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042B" w:rsidRDefault="00471D9B" w:rsidP="00471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международный документ, </w:t>
      </w:r>
    </w:p>
    <w:p w:rsidR="009E042B" w:rsidRDefault="00471D9B" w:rsidP="00471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концептуальный ИЛИ федеральный документ, </w:t>
      </w:r>
    </w:p>
    <w:p w:rsidR="009E042B" w:rsidRDefault="00471D9B" w:rsidP="00471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документ, представляющий собой стандарт предоставления услуг ИЛИ методические рекомендации, </w:t>
      </w:r>
    </w:p>
    <w:p w:rsidR="009E042B" w:rsidRDefault="00471D9B" w:rsidP="00471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документ регионального уровня </w:t>
      </w:r>
    </w:p>
    <w:p w:rsidR="009E042B" w:rsidRPr="009E042B" w:rsidRDefault="009E042B" w:rsidP="00471D9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42B">
        <w:rPr>
          <w:rFonts w:ascii="Times New Roman" w:hAnsi="Times New Roman" w:cs="Times New Roman"/>
          <w:sz w:val="28"/>
          <w:szCs w:val="28"/>
        </w:rPr>
        <w:t xml:space="preserve"> В сети интернет найти выбранны</w:t>
      </w:r>
      <w:r>
        <w:rPr>
          <w:rFonts w:ascii="Times New Roman" w:hAnsi="Times New Roman" w:cs="Times New Roman"/>
          <w:sz w:val="28"/>
          <w:szCs w:val="28"/>
        </w:rPr>
        <w:t>е документы.</w:t>
      </w:r>
    </w:p>
    <w:p w:rsidR="00471D9B" w:rsidRPr="00AB67DB" w:rsidRDefault="009E042B" w:rsidP="009E042B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042B">
        <w:rPr>
          <w:rFonts w:ascii="Times New Roman" w:hAnsi="Times New Roman" w:cs="Times New Roman"/>
          <w:sz w:val="28"/>
          <w:szCs w:val="28"/>
        </w:rPr>
        <w:t>П</w:t>
      </w:r>
      <w:r w:rsidR="00471D9B" w:rsidRPr="009E042B">
        <w:rPr>
          <w:rFonts w:ascii="Times New Roman" w:hAnsi="Times New Roman" w:cs="Times New Roman"/>
          <w:sz w:val="28"/>
          <w:szCs w:val="28"/>
        </w:rPr>
        <w:t xml:space="preserve">о каждому составить </w:t>
      </w:r>
      <w:r w:rsidR="00471D9B" w:rsidRPr="00C20B9D">
        <w:rPr>
          <w:rFonts w:ascii="Times New Roman" w:hAnsi="Times New Roman" w:cs="Times New Roman"/>
          <w:b/>
          <w:sz w:val="28"/>
          <w:szCs w:val="28"/>
          <w:u w:val="single"/>
        </w:rPr>
        <w:t>АНАЛИТИЧЕСКОЕ ЗАКЛЮЧЕНИЕ</w:t>
      </w:r>
      <w:r w:rsidR="00AB67D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B67DB" w:rsidRPr="00AB67DB">
        <w:rPr>
          <w:rFonts w:ascii="Times New Roman" w:hAnsi="Times New Roman" w:cs="Times New Roman"/>
          <w:sz w:val="28"/>
          <w:szCs w:val="28"/>
        </w:rPr>
        <w:t>(</w:t>
      </w:r>
      <w:r w:rsidR="009F734D">
        <w:rPr>
          <w:rFonts w:ascii="Times New Roman" w:hAnsi="Times New Roman" w:cs="Times New Roman"/>
          <w:sz w:val="28"/>
          <w:szCs w:val="28"/>
        </w:rPr>
        <w:t>2</w:t>
      </w:r>
      <w:r w:rsidR="00AB67DB" w:rsidRPr="00AB67DB">
        <w:rPr>
          <w:rFonts w:ascii="Times New Roman" w:hAnsi="Times New Roman" w:cs="Times New Roman"/>
          <w:sz w:val="28"/>
          <w:szCs w:val="28"/>
        </w:rPr>
        <w:t xml:space="preserve"> тыс. знаков с пробелами)</w:t>
      </w:r>
    </w:p>
    <w:p w:rsidR="00471D9B" w:rsidRPr="005A5FA7" w:rsidRDefault="00471D9B" w:rsidP="00471D9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FA7">
        <w:rPr>
          <w:rFonts w:ascii="Times New Roman" w:hAnsi="Times New Roman" w:cs="Times New Roman"/>
          <w:b/>
          <w:sz w:val="28"/>
          <w:szCs w:val="28"/>
        </w:rPr>
        <w:t>Схема аналитического заключения</w:t>
      </w:r>
    </w:p>
    <w:p w:rsidR="00471D9B" w:rsidRDefault="00471D9B" w:rsidP="00471D9B">
      <w:pPr>
        <w:jc w:val="both"/>
        <w:rPr>
          <w:rFonts w:ascii="Times New Roman" w:hAnsi="Times New Roman" w:cs="Times New Roman"/>
          <w:sz w:val="28"/>
          <w:szCs w:val="28"/>
        </w:rPr>
      </w:pPr>
      <w:r w:rsidRPr="005A5FA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Наименование документа</w:t>
      </w:r>
    </w:p>
    <w:p w:rsidR="00471D9B" w:rsidRPr="005A5FA7" w:rsidRDefault="00471D9B" w:rsidP="00471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A5FA7">
        <w:rPr>
          <w:rFonts w:ascii="Times New Roman" w:hAnsi="Times New Roman" w:cs="Times New Roman"/>
          <w:sz w:val="28"/>
          <w:szCs w:val="28"/>
        </w:rPr>
        <w:t>Основные понятия, содержащиеся в документе</w:t>
      </w:r>
      <w:r w:rsidR="009F734D">
        <w:rPr>
          <w:rFonts w:ascii="Times New Roman" w:hAnsi="Times New Roman" w:cs="Times New Roman"/>
          <w:sz w:val="28"/>
          <w:szCs w:val="28"/>
        </w:rPr>
        <w:t>.</w:t>
      </w:r>
    </w:p>
    <w:p w:rsidR="00471D9B" w:rsidRPr="005A5FA7" w:rsidRDefault="00471D9B" w:rsidP="00471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5FA7">
        <w:rPr>
          <w:rFonts w:ascii="Times New Roman" w:hAnsi="Times New Roman" w:cs="Times New Roman"/>
          <w:sz w:val="28"/>
          <w:szCs w:val="28"/>
        </w:rPr>
        <w:t xml:space="preserve">. Права </w:t>
      </w:r>
      <w:r>
        <w:rPr>
          <w:rFonts w:ascii="Times New Roman" w:hAnsi="Times New Roman" w:cs="Times New Roman"/>
          <w:sz w:val="28"/>
          <w:szCs w:val="28"/>
        </w:rPr>
        <w:t>молодежи (молодежных организаций или объединений)</w:t>
      </w:r>
      <w:r w:rsidRPr="005A5FA7">
        <w:rPr>
          <w:rFonts w:ascii="Times New Roman" w:hAnsi="Times New Roman" w:cs="Times New Roman"/>
          <w:sz w:val="28"/>
          <w:szCs w:val="28"/>
        </w:rPr>
        <w:t>, рассматриваемы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5FA7">
        <w:rPr>
          <w:rFonts w:ascii="Times New Roman" w:hAnsi="Times New Roman" w:cs="Times New Roman"/>
          <w:sz w:val="28"/>
          <w:szCs w:val="28"/>
        </w:rPr>
        <w:t xml:space="preserve"> в документе.</w:t>
      </w:r>
    </w:p>
    <w:p w:rsidR="00471D9B" w:rsidRPr="005A5FA7" w:rsidRDefault="00471D9B" w:rsidP="00471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5FA7">
        <w:rPr>
          <w:rFonts w:ascii="Times New Roman" w:hAnsi="Times New Roman" w:cs="Times New Roman"/>
          <w:sz w:val="28"/>
          <w:szCs w:val="28"/>
        </w:rPr>
        <w:t xml:space="preserve">. Основные механизмы </w:t>
      </w:r>
      <w:r>
        <w:rPr>
          <w:rFonts w:ascii="Times New Roman" w:hAnsi="Times New Roman" w:cs="Times New Roman"/>
          <w:sz w:val="28"/>
          <w:szCs w:val="28"/>
        </w:rPr>
        <w:t>реализации молодежной политики</w:t>
      </w:r>
      <w:r w:rsidRPr="005A5FA7">
        <w:rPr>
          <w:rFonts w:ascii="Times New Roman" w:hAnsi="Times New Roman" w:cs="Times New Roman"/>
          <w:sz w:val="28"/>
          <w:szCs w:val="28"/>
        </w:rPr>
        <w:t>, представленные в документе.</w:t>
      </w:r>
    </w:p>
    <w:p w:rsidR="00471D9B" w:rsidRDefault="00471D9B" w:rsidP="00471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A5FA7">
        <w:rPr>
          <w:rFonts w:ascii="Times New Roman" w:hAnsi="Times New Roman" w:cs="Times New Roman"/>
          <w:sz w:val="28"/>
          <w:szCs w:val="28"/>
        </w:rPr>
        <w:t xml:space="preserve">. </w:t>
      </w:r>
      <w:r w:rsidR="009F734D" w:rsidRPr="005A5FA7">
        <w:rPr>
          <w:rFonts w:ascii="Times New Roman" w:hAnsi="Times New Roman" w:cs="Times New Roman"/>
          <w:sz w:val="28"/>
          <w:szCs w:val="28"/>
        </w:rPr>
        <w:t xml:space="preserve">Социальная значимость документа (достоинства и недостатки, степень </w:t>
      </w:r>
      <w:r w:rsidR="009F734D">
        <w:rPr>
          <w:rFonts w:ascii="Times New Roman" w:hAnsi="Times New Roman" w:cs="Times New Roman"/>
          <w:sz w:val="28"/>
          <w:szCs w:val="28"/>
        </w:rPr>
        <w:t>отражения</w:t>
      </w:r>
      <w:r w:rsidR="009F734D" w:rsidRPr="005A5FA7">
        <w:rPr>
          <w:rFonts w:ascii="Times New Roman" w:hAnsi="Times New Roman" w:cs="Times New Roman"/>
          <w:sz w:val="28"/>
          <w:szCs w:val="28"/>
        </w:rPr>
        <w:t xml:space="preserve"> прав</w:t>
      </w:r>
      <w:r w:rsidR="009F734D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9F734D" w:rsidRPr="005A5FA7">
        <w:rPr>
          <w:rFonts w:ascii="Times New Roman" w:hAnsi="Times New Roman" w:cs="Times New Roman"/>
          <w:sz w:val="28"/>
          <w:szCs w:val="28"/>
        </w:rPr>
        <w:t xml:space="preserve">, возможность использования в практической деятельности </w:t>
      </w:r>
      <w:r w:rsidR="009F734D">
        <w:rPr>
          <w:rFonts w:ascii="Times New Roman" w:hAnsi="Times New Roman" w:cs="Times New Roman"/>
          <w:sz w:val="28"/>
          <w:szCs w:val="28"/>
        </w:rPr>
        <w:t>специалиста по работе с молодежью, а</w:t>
      </w:r>
      <w:r>
        <w:rPr>
          <w:rFonts w:ascii="Times New Roman" w:hAnsi="Times New Roman" w:cs="Times New Roman"/>
          <w:sz w:val="28"/>
          <w:szCs w:val="28"/>
        </w:rPr>
        <w:t>ктуальность документа и соответствие современным потребностям молодежи и ее представителей</w:t>
      </w:r>
      <w:r w:rsidR="009F734D">
        <w:rPr>
          <w:rFonts w:ascii="Times New Roman" w:hAnsi="Times New Roman" w:cs="Times New Roman"/>
          <w:sz w:val="28"/>
          <w:szCs w:val="28"/>
        </w:rPr>
        <w:t>).</w:t>
      </w:r>
      <w:r w:rsidRPr="005A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34D" w:rsidRDefault="009F734D" w:rsidP="00471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задания, выполняемые в рамках самостоятельной работы, следует прикреплять здесь же, в соответствующих разделах</w:t>
      </w:r>
    </w:p>
    <w:p w:rsidR="00C10EA8" w:rsidRDefault="00C10EA8" w:rsidP="00471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ИСГТ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0EA8" w:rsidRDefault="00C10EA8" w:rsidP="00471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ИСГТ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10EA8" w:rsidRPr="005A5FA7" w:rsidRDefault="00C10EA8" w:rsidP="00471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заключения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ИСГТ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603CF" w:rsidRPr="00471D9B" w:rsidRDefault="009603CF" w:rsidP="00471D9B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03CF" w:rsidRDefault="009603CF" w:rsidP="00EE405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36D0" w:rsidRPr="00EE4056" w:rsidRDefault="00AD36D0" w:rsidP="00EE4056">
      <w:pPr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05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Сроки и порядок сдачи </w:t>
      </w:r>
      <w:r w:rsidR="00C10EA8">
        <w:rPr>
          <w:rFonts w:ascii="Times New Roman" w:hAnsi="Times New Roman" w:cs="Times New Roman"/>
          <w:b/>
          <w:i/>
          <w:sz w:val="28"/>
          <w:szCs w:val="28"/>
        </w:rPr>
        <w:t>материалов</w:t>
      </w:r>
    </w:p>
    <w:p w:rsidR="00AD36D0" w:rsidRDefault="00C10EA8" w:rsidP="00EE405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AD36D0" w:rsidRPr="00EE4056">
        <w:rPr>
          <w:rFonts w:ascii="Times New Roman" w:hAnsi="Times New Roman" w:cs="Times New Roman"/>
          <w:sz w:val="28"/>
          <w:szCs w:val="28"/>
        </w:rPr>
        <w:t xml:space="preserve">оформляются в электронном виде </w:t>
      </w:r>
      <w:r w:rsidR="00EE4056">
        <w:rPr>
          <w:rFonts w:ascii="Times New Roman" w:hAnsi="Times New Roman" w:cs="Times New Roman"/>
          <w:sz w:val="28"/>
          <w:szCs w:val="28"/>
        </w:rPr>
        <w:t xml:space="preserve">в форматах </w:t>
      </w:r>
      <w:proofErr w:type="spellStart"/>
      <w:r w:rsidR="00EE405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EE4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4056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EE40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4056">
        <w:rPr>
          <w:rFonts w:ascii="Times New Roman" w:hAnsi="Times New Roman" w:cs="Times New Roman"/>
          <w:sz w:val="28"/>
          <w:szCs w:val="28"/>
        </w:rPr>
        <w:t>pdf</w:t>
      </w:r>
      <w:proofErr w:type="spellEnd"/>
    </w:p>
    <w:p w:rsidR="00EE4056" w:rsidRPr="00C10EA8" w:rsidRDefault="00C10EA8" w:rsidP="00C10EA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0EA8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EE4056" w:rsidRPr="00C10EA8">
        <w:rPr>
          <w:rFonts w:ascii="Times New Roman" w:hAnsi="Times New Roman" w:cs="Times New Roman"/>
          <w:sz w:val="28"/>
          <w:szCs w:val="28"/>
        </w:rPr>
        <w:t xml:space="preserve">принимаются в любое время до </w:t>
      </w:r>
      <w:r w:rsidRPr="00C10EA8">
        <w:rPr>
          <w:rFonts w:ascii="Times New Roman" w:hAnsi="Times New Roman" w:cs="Times New Roman"/>
          <w:sz w:val="28"/>
          <w:szCs w:val="28"/>
        </w:rPr>
        <w:t>даты зачета в весенне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10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семестре</w:t>
      </w:r>
      <w:r w:rsidR="00EE4056" w:rsidRPr="00C10E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День перед зачетом </w:t>
      </w:r>
      <w:r w:rsidR="00EE4056" w:rsidRPr="00C10EA8">
        <w:rPr>
          <w:rFonts w:ascii="Times New Roman" w:hAnsi="Times New Roman" w:cs="Times New Roman"/>
          <w:sz w:val="28"/>
          <w:szCs w:val="28"/>
        </w:rPr>
        <w:t>является крайним.</w:t>
      </w:r>
    </w:p>
    <w:p w:rsidR="00C10EA8" w:rsidRDefault="00C10EA8" w:rsidP="00C10EA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заданий самостоятельной работы </w:t>
      </w:r>
      <w:r w:rsidR="003A3540">
        <w:rPr>
          <w:rFonts w:ascii="Times New Roman" w:hAnsi="Times New Roman" w:cs="Times New Roman"/>
          <w:sz w:val="28"/>
          <w:szCs w:val="28"/>
        </w:rPr>
        <w:t>является обязательным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зачета по дисциплине.</w:t>
      </w:r>
    </w:p>
    <w:p w:rsidR="00C10EA8" w:rsidRDefault="00C10EA8" w:rsidP="00EE40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056" w:rsidRPr="00EE4056" w:rsidRDefault="00C10EA8" w:rsidP="00EE40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Зачет по дисциплине</w:t>
      </w:r>
      <w:r w:rsidR="003A35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0EA8" w:rsidRDefault="00C10EA8" w:rsidP="00C10EA8">
      <w:pPr>
        <w:jc w:val="both"/>
        <w:rPr>
          <w:rFonts w:ascii="Times New Roman" w:hAnsi="Times New Roman" w:cs="Times New Roman"/>
          <w:sz w:val="28"/>
          <w:szCs w:val="28"/>
        </w:rPr>
      </w:pPr>
      <w:r w:rsidRPr="00C10EA8">
        <w:rPr>
          <w:rFonts w:ascii="Times New Roman" w:hAnsi="Times New Roman" w:cs="Times New Roman"/>
          <w:sz w:val="28"/>
          <w:szCs w:val="28"/>
        </w:rPr>
        <w:t xml:space="preserve">Зачет </w:t>
      </w:r>
      <w:r>
        <w:rPr>
          <w:rFonts w:ascii="Times New Roman" w:hAnsi="Times New Roman" w:cs="Times New Roman"/>
          <w:sz w:val="28"/>
          <w:szCs w:val="28"/>
        </w:rPr>
        <w:t xml:space="preserve">по курсу </w:t>
      </w:r>
      <w:r w:rsidRPr="00C10EA8">
        <w:rPr>
          <w:rFonts w:ascii="Times New Roman" w:hAnsi="Times New Roman" w:cs="Times New Roman"/>
          <w:sz w:val="28"/>
          <w:szCs w:val="28"/>
        </w:rPr>
        <w:t>выставляется студенту, который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0EA8" w:rsidRDefault="00C10EA8" w:rsidP="00C10E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посещал лекции;</w:t>
      </w:r>
    </w:p>
    <w:p w:rsidR="00C10EA8" w:rsidRDefault="00C10EA8" w:rsidP="00C10E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работал на семинаре;</w:t>
      </w:r>
    </w:p>
    <w:p w:rsidR="00C10EA8" w:rsidRDefault="00C10EA8" w:rsidP="00C10E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предоставил все материалы с результатами самостоятельной работы </w:t>
      </w:r>
    </w:p>
    <w:p w:rsidR="00C10EA8" w:rsidRDefault="00C10EA8" w:rsidP="00C10E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 рецензий, 1 эссе, 4 аналитических заключения)</w:t>
      </w:r>
    </w:p>
    <w:p w:rsidR="00C10EA8" w:rsidRDefault="00C10EA8" w:rsidP="00C10E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3F0" w:rsidRPr="003A3540" w:rsidRDefault="009123F0" w:rsidP="009123F0">
      <w:pPr>
        <w:pStyle w:val="a4"/>
        <w:ind w:left="142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к.и.н., доцент Ковалев А.С.</w:t>
      </w:r>
    </w:p>
    <w:sectPr w:rsidR="009123F0" w:rsidRPr="003A3540" w:rsidSect="00727F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65F75"/>
    <w:multiLevelType w:val="hybridMultilevel"/>
    <w:tmpl w:val="7C344864"/>
    <w:lvl w:ilvl="0" w:tplc="573E6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BB00C9"/>
    <w:multiLevelType w:val="hybridMultilevel"/>
    <w:tmpl w:val="0792B9BA"/>
    <w:lvl w:ilvl="0" w:tplc="573E6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E91429"/>
    <w:multiLevelType w:val="hybridMultilevel"/>
    <w:tmpl w:val="E99C8F90"/>
    <w:lvl w:ilvl="0" w:tplc="BF18B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D54982"/>
    <w:multiLevelType w:val="hybridMultilevel"/>
    <w:tmpl w:val="DB365A84"/>
    <w:lvl w:ilvl="0" w:tplc="3620ECA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66427"/>
    <w:multiLevelType w:val="singleLevel"/>
    <w:tmpl w:val="E410E94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4F82A3E"/>
    <w:multiLevelType w:val="singleLevel"/>
    <w:tmpl w:val="AE78AF4C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1D52644"/>
    <w:multiLevelType w:val="hybridMultilevel"/>
    <w:tmpl w:val="2D3E31EC"/>
    <w:lvl w:ilvl="0" w:tplc="E1A4F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C018F9"/>
    <w:multiLevelType w:val="hybridMultilevel"/>
    <w:tmpl w:val="3DCAD9F0"/>
    <w:lvl w:ilvl="0" w:tplc="A3103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D93E17"/>
    <w:multiLevelType w:val="hybridMultilevel"/>
    <w:tmpl w:val="183282F4"/>
    <w:lvl w:ilvl="0" w:tplc="C2E094F6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DB6A7D"/>
    <w:multiLevelType w:val="hybridMultilevel"/>
    <w:tmpl w:val="8F7C1176"/>
    <w:lvl w:ilvl="0" w:tplc="3A2E5F1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5B93388"/>
    <w:multiLevelType w:val="hybridMultilevel"/>
    <w:tmpl w:val="0792B9BA"/>
    <w:lvl w:ilvl="0" w:tplc="573E6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6D"/>
    <w:rsid w:val="000B38EB"/>
    <w:rsid w:val="001565D8"/>
    <w:rsid w:val="001726BC"/>
    <w:rsid w:val="00301A15"/>
    <w:rsid w:val="00315407"/>
    <w:rsid w:val="0033566D"/>
    <w:rsid w:val="00346BAD"/>
    <w:rsid w:val="003A3540"/>
    <w:rsid w:val="00420D17"/>
    <w:rsid w:val="00471D9B"/>
    <w:rsid w:val="00516F1E"/>
    <w:rsid w:val="00586817"/>
    <w:rsid w:val="005D6824"/>
    <w:rsid w:val="00657820"/>
    <w:rsid w:val="0067666D"/>
    <w:rsid w:val="00727F7A"/>
    <w:rsid w:val="007718E9"/>
    <w:rsid w:val="00784559"/>
    <w:rsid w:val="00793E0B"/>
    <w:rsid w:val="007D5A93"/>
    <w:rsid w:val="008433ED"/>
    <w:rsid w:val="008A4E01"/>
    <w:rsid w:val="009123F0"/>
    <w:rsid w:val="009516BB"/>
    <w:rsid w:val="009603CF"/>
    <w:rsid w:val="009E042B"/>
    <w:rsid w:val="009F734D"/>
    <w:rsid w:val="00A60E43"/>
    <w:rsid w:val="00AB67DB"/>
    <w:rsid w:val="00AC45D6"/>
    <w:rsid w:val="00AD36D0"/>
    <w:rsid w:val="00B015A3"/>
    <w:rsid w:val="00B46817"/>
    <w:rsid w:val="00C10EA8"/>
    <w:rsid w:val="00C111CA"/>
    <w:rsid w:val="00C15AD4"/>
    <w:rsid w:val="00C20B9D"/>
    <w:rsid w:val="00C34BCA"/>
    <w:rsid w:val="00CB73BD"/>
    <w:rsid w:val="00DC6CF7"/>
    <w:rsid w:val="00EE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36F44-5D5A-42D7-9FC0-F3ACD9A6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СК"/>
    <w:basedOn w:val="a"/>
    <w:qFormat/>
    <w:rsid w:val="00C34BCA"/>
    <w:pPr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3566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65D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D36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18"/>
    <w:basedOn w:val="a"/>
    <w:rsid w:val="007D5A93"/>
    <w:pPr>
      <w:widowControl w:val="0"/>
      <w:autoSpaceDE w:val="0"/>
      <w:autoSpaceDN w:val="0"/>
      <w:adjustRightInd w:val="0"/>
      <w:spacing w:line="531" w:lineRule="exact"/>
      <w:ind w:hanging="470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D5A93"/>
    <w:pPr>
      <w:widowControl w:val="0"/>
      <w:autoSpaceDE w:val="0"/>
      <w:autoSpaceDN w:val="0"/>
      <w:adjustRightInd w:val="0"/>
      <w:spacing w:line="230" w:lineRule="exact"/>
      <w:ind w:firstLine="3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D5A93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basedOn w:val="a0"/>
    <w:rsid w:val="007D5A93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76">
    <w:name w:val="Font Style76"/>
    <w:basedOn w:val="a0"/>
    <w:rsid w:val="007D5A93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80">
    <w:name w:val="Font Style80"/>
    <w:basedOn w:val="a0"/>
    <w:rsid w:val="007D5A93"/>
    <w:rPr>
      <w:rFonts w:ascii="Times New Roman" w:hAnsi="Times New Roman" w:cs="Times New Roman"/>
      <w:color w:val="000000"/>
      <w:sz w:val="18"/>
      <w:szCs w:val="18"/>
    </w:rPr>
  </w:style>
  <w:style w:type="paragraph" w:customStyle="1" w:styleId="Default">
    <w:name w:val="Default"/>
    <w:rsid w:val="00301A15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.wikipedia.org/wiki/%D0%A1%D1%82%D0%B0%D1%82%D1%8C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Ковалев</dc:creator>
  <cp:keywords/>
  <dc:description/>
  <cp:lastModifiedBy>Александр Ковалев</cp:lastModifiedBy>
  <cp:revision>9</cp:revision>
  <dcterms:created xsi:type="dcterms:W3CDTF">2017-01-30T15:28:00Z</dcterms:created>
  <dcterms:modified xsi:type="dcterms:W3CDTF">2017-01-31T05:18:00Z</dcterms:modified>
</cp:coreProperties>
</file>